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57A" w:rsidRDefault="00685504" w:rsidP="00685504">
      <w:pPr>
        <w:ind w:firstLine="993"/>
        <w:jc w:val="center"/>
      </w:pPr>
      <w:bookmarkStart w:id="0" w:name="_GoBack"/>
      <w:bookmarkEnd w:id="0"/>
      <w:r>
        <w:rPr>
          <w:noProof/>
          <w:lang w:val="sk-SK" w:eastAsia="sk-SK"/>
        </w:rPr>
        <w:drawing>
          <wp:inline distT="0" distB="0" distL="0" distR="0" wp14:anchorId="37D9A3A5" wp14:editId="3367C3BD">
            <wp:extent cx="4400550" cy="140017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00550" cy="1400175"/>
                    </a:xfrm>
                    <a:prstGeom prst="rect">
                      <a:avLst/>
                    </a:prstGeom>
                  </pic:spPr>
                </pic:pic>
              </a:graphicData>
            </a:graphic>
          </wp:inline>
        </w:drawing>
      </w:r>
    </w:p>
    <w:p w:rsidR="00685504" w:rsidRDefault="00685504"/>
    <w:p w:rsidR="00685504" w:rsidRDefault="00685504"/>
    <w:p w:rsidR="00685504" w:rsidRDefault="00685504" w:rsidP="00685504">
      <w:pPr>
        <w:jc w:val="center"/>
      </w:pPr>
      <w:r>
        <w:rPr>
          <w:noProof/>
          <w:lang w:val="sk-SK" w:eastAsia="sk-SK"/>
        </w:rPr>
        <w:drawing>
          <wp:inline distT="0" distB="0" distL="0" distR="0" wp14:anchorId="08E755B6" wp14:editId="7B3778D7">
            <wp:extent cx="5760720" cy="3679609"/>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679609"/>
                    </a:xfrm>
                    <a:prstGeom prst="rect">
                      <a:avLst/>
                    </a:prstGeom>
                  </pic:spPr>
                </pic:pic>
              </a:graphicData>
            </a:graphic>
          </wp:inline>
        </w:drawing>
      </w:r>
    </w:p>
    <w:p w:rsidR="00685504" w:rsidRDefault="00685504" w:rsidP="00685504">
      <w:pPr>
        <w:pStyle w:val="Bezriadkovania"/>
      </w:pPr>
    </w:p>
    <w:p w:rsidR="00685504" w:rsidRDefault="00685504" w:rsidP="00685504">
      <w:pPr>
        <w:pStyle w:val="Bezriadkovania"/>
      </w:pPr>
    </w:p>
    <w:p w:rsidR="00685504" w:rsidRDefault="00685504" w:rsidP="00685504">
      <w:pPr>
        <w:pStyle w:val="Bezriadkovania"/>
      </w:pPr>
    </w:p>
    <w:p w:rsidR="00685504" w:rsidRDefault="00685504" w:rsidP="00685504">
      <w:pPr>
        <w:pStyle w:val="Bezriadkovania"/>
        <w:jc w:val="center"/>
        <w:rPr>
          <w:b/>
          <w:sz w:val="56"/>
        </w:rPr>
      </w:pPr>
      <w:r w:rsidRPr="00685504">
        <w:rPr>
          <w:b/>
          <w:sz w:val="56"/>
        </w:rPr>
        <w:t>Používateľská príručka</w:t>
      </w:r>
    </w:p>
    <w:p w:rsidR="00FF0CC1" w:rsidRDefault="00FF0CC1" w:rsidP="00685504">
      <w:pPr>
        <w:pStyle w:val="Bezriadkovania"/>
        <w:jc w:val="center"/>
        <w:rPr>
          <w:b/>
          <w:sz w:val="56"/>
        </w:rPr>
      </w:pPr>
    </w:p>
    <w:p w:rsidR="00FF0CC1" w:rsidRDefault="00FF0CC1" w:rsidP="00FF0CC1">
      <w:pPr>
        <w:pStyle w:val="Bezriadkovania"/>
        <w:jc w:val="center"/>
        <w:rPr>
          <w:b/>
          <w:sz w:val="56"/>
        </w:rPr>
      </w:pPr>
      <w:proofErr w:type="spellStart"/>
      <w:r w:rsidRPr="00FF0CC1">
        <w:rPr>
          <w:b/>
          <w:sz w:val="56"/>
        </w:rPr>
        <w:t>Eleglide</w:t>
      </w:r>
      <w:proofErr w:type="spellEnd"/>
      <w:r w:rsidRPr="00FF0CC1">
        <w:rPr>
          <w:b/>
          <w:sz w:val="56"/>
        </w:rPr>
        <w:t xml:space="preserve"> M1/M1 Plus</w:t>
      </w:r>
    </w:p>
    <w:p w:rsidR="00FF0CC1" w:rsidRPr="00685504" w:rsidRDefault="00FF0CC1" w:rsidP="00685504">
      <w:pPr>
        <w:pStyle w:val="Bezriadkovania"/>
        <w:jc w:val="center"/>
        <w:rPr>
          <w:b/>
          <w:sz w:val="72"/>
        </w:rPr>
      </w:pPr>
    </w:p>
    <w:p w:rsidR="00685504" w:rsidRDefault="00685504" w:rsidP="00685504">
      <w:pPr>
        <w:pStyle w:val="Bezriadkovania"/>
      </w:pPr>
    </w:p>
    <w:p w:rsidR="00685504" w:rsidRDefault="00685504">
      <w:r>
        <w:br w:type="page"/>
      </w:r>
    </w:p>
    <w:p w:rsidR="00685504" w:rsidRPr="00685504" w:rsidRDefault="00685504" w:rsidP="00685504">
      <w:pPr>
        <w:pStyle w:val="Bezriadkovania"/>
        <w:jc w:val="center"/>
        <w:rPr>
          <w:b/>
          <w:sz w:val="52"/>
        </w:rPr>
      </w:pPr>
      <w:r w:rsidRPr="00685504">
        <w:rPr>
          <w:b/>
          <w:sz w:val="52"/>
        </w:rPr>
        <w:lastRenderedPageBreak/>
        <w:t>Pred prvým použitím si pozorne prečítajte návod na použitie!</w:t>
      </w:r>
    </w:p>
    <w:p w:rsidR="00685504" w:rsidRDefault="00685504" w:rsidP="00685504">
      <w:pPr>
        <w:pStyle w:val="Bezriadkovania"/>
      </w:pPr>
    </w:p>
    <w:p w:rsidR="00685504" w:rsidRPr="005A222B" w:rsidRDefault="00685504" w:rsidP="005A222B">
      <w:pPr>
        <w:pStyle w:val="Nadpis2"/>
        <w:numPr>
          <w:ilvl w:val="0"/>
          <w:numId w:val="38"/>
        </w:numPr>
      </w:pPr>
      <w:r w:rsidRPr="005A222B">
        <w:t>Poznámka</w:t>
      </w:r>
    </w:p>
    <w:p w:rsidR="00685504" w:rsidRDefault="00685504" w:rsidP="00685504">
      <w:pPr>
        <w:pStyle w:val="Bezriadkovania"/>
      </w:pPr>
    </w:p>
    <w:p w:rsidR="00685504" w:rsidRPr="00685504" w:rsidRDefault="00685504" w:rsidP="00685504">
      <w:pPr>
        <w:pStyle w:val="Bezriadkovania"/>
        <w:rPr>
          <w:sz w:val="18"/>
        </w:rPr>
      </w:pPr>
      <w:r w:rsidRPr="00685504">
        <w:rPr>
          <w:sz w:val="18"/>
        </w:rPr>
        <w:t xml:space="preserve">Pred prvou jazdou je dôležité, aby ste svoj nový </w:t>
      </w:r>
      <w:proofErr w:type="spellStart"/>
      <w:r w:rsidRPr="00685504">
        <w:rPr>
          <w:sz w:val="18"/>
        </w:rPr>
        <w:t>elektrobicykel</w:t>
      </w:r>
      <w:proofErr w:type="spellEnd"/>
      <w:r w:rsidRPr="00685504">
        <w:rPr>
          <w:sz w:val="18"/>
        </w:rPr>
        <w:t xml:space="preserve"> dobre poznali, aby ste si mohli</w:t>
      </w:r>
    </w:p>
    <w:p w:rsidR="00685504" w:rsidRPr="00685504" w:rsidRDefault="00685504" w:rsidP="00685504">
      <w:pPr>
        <w:pStyle w:val="Bezriadkovania"/>
        <w:rPr>
          <w:sz w:val="18"/>
        </w:rPr>
      </w:pPr>
      <w:r w:rsidRPr="00685504">
        <w:rPr>
          <w:sz w:val="18"/>
        </w:rPr>
        <w:t>výkon, pohodlie, pôžitok a bezpečnosť z neho počas vašej jazdy. Aby ste porozumeli novému bicyklu a správnemu fungovaniu, mali by ste si najprv pozorne prečítať návod.</w:t>
      </w:r>
    </w:p>
    <w:p w:rsidR="00685504" w:rsidRPr="00685504" w:rsidRDefault="00685504" w:rsidP="00685504">
      <w:pPr>
        <w:pStyle w:val="Bezriadkovania"/>
        <w:rPr>
          <w:sz w:val="18"/>
        </w:rPr>
      </w:pPr>
    </w:p>
    <w:p w:rsidR="00685504" w:rsidRPr="00685504" w:rsidRDefault="00685504" w:rsidP="00685504">
      <w:pPr>
        <w:pStyle w:val="Bezriadkovania"/>
        <w:rPr>
          <w:sz w:val="18"/>
        </w:rPr>
      </w:pPr>
      <w:r w:rsidRPr="00685504">
        <w:rPr>
          <w:sz w:val="18"/>
        </w:rPr>
        <w:t>Po druhé, je dôležité, aby ste svoju prvú jazdu absolvovali za bezpečných a kontrolovaných podmienok, ako je to, že sa budete držať ďalej od áut, prekážok a iných cyklistov.</w:t>
      </w:r>
    </w:p>
    <w:p w:rsidR="00685504" w:rsidRPr="00685504" w:rsidRDefault="00685504" w:rsidP="00685504">
      <w:pPr>
        <w:pStyle w:val="Bezriadkovania"/>
        <w:rPr>
          <w:sz w:val="18"/>
        </w:rPr>
      </w:pPr>
    </w:p>
    <w:p w:rsidR="00685504" w:rsidRPr="00685504" w:rsidRDefault="00685504" w:rsidP="00685504">
      <w:pPr>
        <w:pStyle w:val="Bezriadkovania"/>
        <w:rPr>
          <w:sz w:val="18"/>
        </w:rPr>
      </w:pPr>
      <w:r w:rsidRPr="00685504">
        <w:rPr>
          <w:sz w:val="18"/>
        </w:rPr>
        <w:t xml:space="preserve">Po tretie, bicykle sú vozidlá s určitými rizikami. Počas jazdy na bicykli dodržiavajte pravidlá cestnej premávky. Je lepšie si pred prvou jazdou osvojiť miestne dopravné predpisy o jazde na </w:t>
      </w:r>
      <w:proofErr w:type="spellStart"/>
      <w:r w:rsidRPr="00685504">
        <w:rPr>
          <w:sz w:val="18"/>
        </w:rPr>
        <w:t>e-biku</w:t>
      </w:r>
      <w:proofErr w:type="spellEnd"/>
      <w:r w:rsidRPr="00685504">
        <w:rPr>
          <w:sz w:val="18"/>
        </w:rPr>
        <w:t xml:space="preserve"> po verejných komunikáciách pre prípad, že porušíte predpisy. Pre vašu vlastnú bezpečnosť si nikdy nezabudnite nasadiť kvalifikovanú prilbu, než nasadnete na </w:t>
      </w:r>
      <w:proofErr w:type="spellStart"/>
      <w:r w:rsidRPr="00685504">
        <w:rPr>
          <w:sz w:val="18"/>
        </w:rPr>
        <w:t>e-bike</w:t>
      </w:r>
      <w:proofErr w:type="spellEnd"/>
      <w:r w:rsidRPr="00685504">
        <w:rPr>
          <w:sz w:val="18"/>
        </w:rPr>
        <w:t>.</w:t>
      </w:r>
    </w:p>
    <w:p w:rsidR="00685504" w:rsidRPr="00685504" w:rsidRDefault="00685504" w:rsidP="00685504">
      <w:pPr>
        <w:pStyle w:val="Bezriadkovania"/>
        <w:rPr>
          <w:sz w:val="18"/>
        </w:rPr>
      </w:pPr>
    </w:p>
    <w:p w:rsidR="00685504" w:rsidRPr="00685504" w:rsidRDefault="00685504" w:rsidP="00685504">
      <w:pPr>
        <w:pStyle w:val="Bezriadkovania"/>
        <w:rPr>
          <w:sz w:val="18"/>
        </w:rPr>
      </w:pPr>
      <w:r w:rsidRPr="00685504">
        <w:rPr>
          <w:sz w:val="18"/>
        </w:rPr>
        <w:t xml:space="preserve">Po štvrté, </w:t>
      </w:r>
      <w:proofErr w:type="spellStart"/>
      <w:r w:rsidRPr="00685504">
        <w:rPr>
          <w:sz w:val="18"/>
        </w:rPr>
        <w:t>elektrobicykel</w:t>
      </w:r>
      <w:proofErr w:type="spellEnd"/>
      <w:r w:rsidRPr="00685504">
        <w:rPr>
          <w:sz w:val="18"/>
        </w:rPr>
        <w:t xml:space="preserve"> je dodávaný bez základnej povinnej výbavy, ktorá sa môže na jednotlivých miestach líšiť. Ak teda chcete </w:t>
      </w:r>
      <w:proofErr w:type="spellStart"/>
      <w:r w:rsidRPr="00685504">
        <w:rPr>
          <w:sz w:val="18"/>
        </w:rPr>
        <w:t>elektrobicykel</w:t>
      </w:r>
      <w:proofErr w:type="spellEnd"/>
      <w:r w:rsidRPr="00685504">
        <w:rPr>
          <w:sz w:val="18"/>
        </w:rPr>
        <w:t xml:space="preserve"> používať na verejných komunikáciách, je potrebné vybaviť bicykel základnou povinnou výbavou v súlade s príslušnými zákonmi a predpismi.</w:t>
      </w:r>
    </w:p>
    <w:p w:rsidR="00685504" w:rsidRPr="00685504" w:rsidRDefault="00685504" w:rsidP="00685504">
      <w:pPr>
        <w:pStyle w:val="Bezriadkovania"/>
        <w:rPr>
          <w:sz w:val="18"/>
        </w:rPr>
      </w:pPr>
    </w:p>
    <w:p w:rsidR="00685504" w:rsidRPr="00685504" w:rsidRDefault="00685504" w:rsidP="00685504">
      <w:pPr>
        <w:pStyle w:val="Bezriadkovania"/>
        <w:rPr>
          <w:sz w:val="18"/>
        </w:rPr>
      </w:pPr>
      <w:r w:rsidRPr="00685504">
        <w:rPr>
          <w:sz w:val="18"/>
        </w:rPr>
        <w:t>Okrem toho je tento produkt navrhnutý pre vaše osobné použitie. Nepoužívajte ho na komerčné alebo iné účely.</w:t>
      </w:r>
    </w:p>
    <w:p w:rsidR="00685504" w:rsidRPr="00685504" w:rsidRDefault="00685504" w:rsidP="00685504">
      <w:pPr>
        <w:pStyle w:val="Bezriadkovania"/>
        <w:rPr>
          <w:sz w:val="18"/>
        </w:rPr>
      </w:pPr>
    </w:p>
    <w:p w:rsidR="00685504" w:rsidRPr="00685504" w:rsidRDefault="00685504" w:rsidP="00685504">
      <w:pPr>
        <w:pStyle w:val="Bezriadkovania"/>
        <w:rPr>
          <w:sz w:val="18"/>
        </w:rPr>
      </w:pPr>
      <w:r w:rsidRPr="00685504">
        <w:rPr>
          <w:sz w:val="18"/>
        </w:rPr>
        <w:t>Nakoniec si tento návod uschovajte pre prípad potreby.</w:t>
      </w:r>
    </w:p>
    <w:p w:rsidR="00685504" w:rsidRDefault="00685504" w:rsidP="00685504">
      <w:pPr>
        <w:pStyle w:val="Bezriadkovania"/>
      </w:pPr>
    </w:p>
    <w:p w:rsidR="00685504" w:rsidRPr="005A222B" w:rsidRDefault="00685504" w:rsidP="005A222B">
      <w:pPr>
        <w:pStyle w:val="Nadpis2"/>
        <w:numPr>
          <w:ilvl w:val="0"/>
          <w:numId w:val="38"/>
        </w:numPr>
      </w:pPr>
      <w:r w:rsidRPr="005A222B">
        <w:t>POZOR</w:t>
      </w:r>
    </w:p>
    <w:p w:rsidR="00685504" w:rsidRDefault="00685504" w:rsidP="00685504">
      <w:pPr>
        <w:pStyle w:val="Bezriadkovania"/>
      </w:pPr>
    </w:p>
    <w:p w:rsidR="00685504" w:rsidRPr="001A7DA1" w:rsidRDefault="00685504" w:rsidP="001A7DA1">
      <w:pPr>
        <w:pStyle w:val="Bezriadkovania"/>
        <w:rPr>
          <w:sz w:val="18"/>
        </w:rPr>
      </w:pPr>
      <w:r w:rsidRPr="001A7DA1">
        <w:rPr>
          <w:sz w:val="18"/>
        </w:rPr>
        <w:t>Pred každým nabíjaním skontrolujte nabíjačku, kábel a zástrčku. Ak dôjde k akémukoľvek poškodeniu, nabíjačku nepoužívajte.</w:t>
      </w:r>
    </w:p>
    <w:p w:rsidR="00685504" w:rsidRPr="001A7DA1" w:rsidRDefault="00685504" w:rsidP="001A7DA1">
      <w:pPr>
        <w:pStyle w:val="Bezriadkovania"/>
        <w:rPr>
          <w:sz w:val="18"/>
        </w:rPr>
      </w:pPr>
    </w:p>
    <w:p w:rsidR="00685504" w:rsidRPr="001A7DA1" w:rsidRDefault="00685504" w:rsidP="001A7DA1">
      <w:pPr>
        <w:pStyle w:val="Bezriadkovania"/>
        <w:rPr>
          <w:sz w:val="18"/>
        </w:rPr>
      </w:pPr>
      <w:r w:rsidRPr="001A7DA1">
        <w:rPr>
          <w:sz w:val="18"/>
        </w:rPr>
        <w:t>Pred jazdou skontrolujte tlak v pneumatikách a skontrolujte, či sú kolesá a riadidlá správne a pevne namontované.</w:t>
      </w:r>
    </w:p>
    <w:p w:rsidR="00685504" w:rsidRPr="001A7DA1" w:rsidRDefault="00685504" w:rsidP="001A7DA1">
      <w:pPr>
        <w:pStyle w:val="Bezriadkovania"/>
        <w:rPr>
          <w:sz w:val="18"/>
        </w:rPr>
      </w:pPr>
    </w:p>
    <w:p w:rsidR="00685504" w:rsidRPr="001A7DA1" w:rsidRDefault="00685504" w:rsidP="001A7DA1">
      <w:pPr>
        <w:pStyle w:val="Bezriadkovania"/>
        <w:rPr>
          <w:sz w:val="18"/>
        </w:rPr>
      </w:pPr>
      <w:r w:rsidRPr="001A7DA1">
        <w:rPr>
          <w:sz w:val="18"/>
        </w:rPr>
        <w:t>Pred jazdou skontrolujte, či sú svetlomety bezpečne upevnené v správnej polohe, čisté a nie sú ničím zakryté. Poškodené reflektory je potrebné vymeniť.</w:t>
      </w:r>
    </w:p>
    <w:p w:rsidR="00685504" w:rsidRDefault="00685504" w:rsidP="00685504">
      <w:pPr>
        <w:pStyle w:val="Bezriadkovania"/>
      </w:pPr>
    </w:p>
    <w:p w:rsidR="00685504" w:rsidRDefault="00685504" w:rsidP="00685504">
      <w:pPr>
        <w:pStyle w:val="Bezriadkovania"/>
      </w:pPr>
    </w:p>
    <w:p w:rsidR="00685504" w:rsidRDefault="00685504" w:rsidP="00685504">
      <w:pPr>
        <w:pStyle w:val="Bezriadkovania"/>
      </w:pPr>
    </w:p>
    <w:p w:rsidR="00685504" w:rsidRDefault="00685504">
      <w:r>
        <w:br w:type="page"/>
      </w:r>
    </w:p>
    <w:p w:rsidR="00685504" w:rsidRPr="001A7DA1" w:rsidRDefault="00685504" w:rsidP="001A7DA1">
      <w:pPr>
        <w:pStyle w:val="Bezriadkovania"/>
        <w:rPr>
          <w:sz w:val="18"/>
        </w:rPr>
      </w:pPr>
      <w:r w:rsidRPr="001A7DA1">
        <w:rPr>
          <w:sz w:val="18"/>
        </w:rPr>
        <w:lastRenderedPageBreak/>
        <w:t xml:space="preserve">Okrem toho, ak </w:t>
      </w:r>
      <w:proofErr w:type="spellStart"/>
      <w:r w:rsidRPr="001A7DA1">
        <w:rPr>
          <w:sz w:val="18"/>
        </w:rPr>
        <w:t>sedlovka</w:t>
      </w:r>
      <w:proofErr w:type="spellEnd"/>
      <w:r w:rsidRPr="001A7DA1">
        <w:rPr>
          <w:sz w:val="18"/>
        </w:rPr>
        <w:t xml:space="preserve"> v sedlovej trubke nie je zasunutá dostatočne hlboko, aby dosiahla značku minimálneho zasunutia, </w:t>
      </w:r>
      <w:proofErr w:type="spellStart"/>
      <w:r w:rsidRPr="001A7DA1">
        <w:rPr>
          <w:sz w:val="18"/>
        </w:rPr>
        <w:t>sedlovka</w:t>
      </w:r>
      <w:proofErr w:type="spellEnd"/>
      <w:r w:rsidRPr="001A7DA1">
        <w:rPr>
          <w:sz w:val="18"/>
        </w:rPr>
        <w:t xml:space="preserve"> sa môže zlomiť. Skontrolujte, či je zasunutý hlbšie, než je minimálna hĺbka zasunutia.</w:t>
      </w:r>
    </w:p>
    <w:p w:rsidR="00685504" w:rsidRPr="001A7DA1" w:rsidRDefault="00685504" w:rsidP="001A7DA1">
      <w:pPr>
        <w:pStyle w:val="Bezriadkovania"/>
        <w:rPr>
          <w:sz w:val="18"/>
        </w:rPr>
      </w:pPr>
    </w:p>
    <w:p w:rsidR="00685504" w:rsidRPr="001A7DA1" w:rsidRDefault="00685504" w:rsidP="001A7DA1">
      <w:pPr>
        <w:pStyle w:val="Bezriadkovania"/>
        <w:rPr>
          <w:sz w:val="18"/>
        </w:rPr>
      </w:pPr>
      <w:r w:rsidRPr="001A7DA1">
        <w:rPr>
          <w:sz w:val="18"/>
        </w:rPr>
        <w:t>Pri brzdení na mokrej vozovke je brzdná dráha zvyčajne dlhšia ako na suchej vozovke. Pre bezpečnejšie zastavenie preto brzdite skôr.</w:t>
      </w:r>
    </w:p>
    <w:p w:rsidR="00685504" w:rsidRPr="001A7DA1" w:rsidRDefault="00685504" w:rsidP="001A7DA1">
      <w:pPr>
        <w:pStyle w:val="Bezriadkovania"/>
        <w:rPr>
          <w:sz w:val="18"/>
        </w:rPr>
      </w:pPr>
    </w:p>
    <w:p w:rsidR="00685504" w:rsidRPr="001A7DA1" w:rsidRDefault="00685504" w:rsidP="001A7DA1">
      <w:pPr>
        <w:pStyle w:val="Bezriadkovania"/>
        <w:rPr>
          <w:sz w:val="18"/>
        </w:rPr>
      </w:pPr>
      <w:r w:rsidRPr="001A7DA1">
        <w:rPr>
          <w:sz w:val="18"/>
        </w:rPr>
        <w:t>Keď musíte súrne zabrzdiť, najskôr stlačte pravú brzdu, aby ste zastavili zadné koleso, a potom stlačte ľavú brzdu, najmä keď brzdíte vysokou rýchlosťou. Ak sa predné koleso náhle zastaví, zatiaľ čo zadné koleso stále bicykluje vysokou rýchlosťou, môžete spadnúť a zraniť sa, jazdite preto opatrne</w:t>
      </w:r>
    </w:p>
    <w:p w:rsidR="00685504" w:rsidRPr="001A7DA1" w:rsidRDefault="00685504" w:rsidP="001A7DA1">
      <w:pPr>
        <w:pStyle w:val="Bezriadkovania"/>
        <w:rPr>
          <w:sz w:val="18"/>
        </w:rPr>
      </w:pPr>
    </w:p>
    <w:p w:rsidR="00685504" w:rsidRPr="001A7DA1" w:rsidRDefault="00685504" w:rsidP="001A7DA1">
      <w:pPr>
        <w:pStyle w:val="Bezriadkovania"/>
        <w:rPr>
          <w:sz w:val="18"/>
        </w:rPr>
      </w:pPr>
      <w:r w:rsidRPr="001A7DA1">
        <w:rPr>
          <w:sz w:val="18"/>
        </w:rPr>
        <w:t xml:space="preserve">Ďalej sa vyhýbajte </w:t>
      </w:r>
      <w:proofErr w:type="spellStart"/>
      <w:r w:rsidRPr="001A7DA1">
        <w:rPr>
          <w:sz w:val="18"/>
        </w:rPr>
        <w:t>kalužám</w:t>
      </w:r>
      <w:proofErr w:type="spellEnd"/>
      <w:r w:rsidRPr="001A7DA1">
        <w:rPr>
          <w:sz w:val="18"/>
        </w:rPr>
        <w:t>, mokrému bahnu, močiarom, vode, snehu alebo ľadu. Snažte sa nepoužívať bicykel počas daždivého, búrlivého alebo zasneženého dňa. Ak sa elektrické časti bicykla (riadiaca jednotka, motor a batéria) navlhnú, namočia alebo namočia, dôjde k nezvratnému poškodeniu alebo dokonca k výbuchu batérie.</w:t>
      </w:r>
    </w:p>
    <w:p w:rsidR="00685504" w:rsidRPr="001A7DA1" w:rsidRDefault="00685504" w:rsidP="001A7DA1">
      <w:pPr>
        <w:pStyle w:val="Bezriadkovania"/>
        <w:rPr>
          <w:sz w:val="18"/>
        </w:rPr>
      </w:pPr>
    </w:p>
    <w:p w:rsidR="00685504" w:rsidRPr="001A7DA1" w:rsidRDefault="00685504" w:rsidP="001A7DA1">
      <w:pPr>
        <w:pStyle w:val="Bezriadkovania"/>
        <w:rPr>
          <w:sz w:val="18"/>
        </w:rPr>
      </w:pPr>
      <w:r w:rsidRPr="001A7DA1">
        <w:rPr>
          <w:sz w:val="18"/>
        </w:rPr>
        <w:t>Tento produkt môže súčasne používať iba jedna dospelá osoba. Neprevážajte žiadnych ďalších cestujúcich</w:t>
      </w:r>
    </w:p>
    <w:p w:rsidR="00685504" w:rsidRPr="001A7DA1" w:rsidRDefault="00685504" w:rsidP="001A7DA1">
      <w:pPr>
        <w:pStyle w:val="Bezriadkovania"/>
        <w:rPr>
          <w:sz w:val="18"/>
        </w:rPr>
      </w:pPr>
    </w:p>
    <w:p w:rsidR="00685504" w:rsidRPr="001A7DA1" w:rsidRDefault="00685504" w:rsidP="001A7DA1">
      <w:pPr>
        <w:pStyle w:val="Bezriadkovania"/>
        <w:rPr>
          <w:sz w:val="18"/>
        </w:rPr>
      </w:pPr>
      <w:r w:rsidRPr="001A7DA1">
        <w:rPr>
          <w:sz w:val="18"/>
        </w:rPr>
        <w:t xml:space="preserve">Toto vozidlo nie je hračka. Rovnako ako pri iných vozidlách môže dôjsť k pádu, nárazu alebo inej nebezpečnej situácii. Prosím, neponúkajte svoj </w:t>
      </w:r>
      <w:proofErr w:type="spellStart"/>
      <w:r w:rsidRPr="001A7DA1">
        <w:rPr>
          <w:sz w:val="18"/>
        </w:rPr>
        <w:t>e-bike</w:t>
      </w:r>
      <w:proofErr w:type="spellEnd"/>
      <w:r w:rsidRPr="001A7DA1">
        <w:rPr>
          <w:sz w:val="18"/>
        </w:rPr>
        <w:t xml:space="preserve"> nikomu, kto ho nevie správne používať. Ak necháte jazdiť na bicykli niekoho iného, bude vašou zodpovednosťou zabezpečiť, aby všetci jazdci rozumeli všetkým varovaniam, upozorneniam, pokynom a bezpečnostným opatreniam, a zabezpečiť, aby boli schopní používať tento produkt bezpečne a zodpovedne a chrániť seba a ostatných pred zranenie.</w:t>
      </w:r>
    </w:p>
    <w:p w:rsidR="00685504" w:rsidRPr="00685504" w:rsidRDefault="00685504" w:rsidP="00685504">
      <w:pPr>
        <w:pStyle w:val="Bezriadkovania"/>
        <w:rPr>
          <w:sz w:val="18"/>
        </w:rPr>
      </w:pPr>
    </w:p>
    <w:p w:rsidR="00685504" w:rsidRPr="005A222B" w:rsidRDefault="00685504" w:rsidP="005A222B">
      <w:pPr>
        <w:pStyle w:val="Nadpis2"/>
        <w:numPr>
          <w:ilvl w:val="0"/>
          <w:numId w:val="38"/>
        </w:numPr>
      </w:pPr>
      <w:r w:rsidRPr="005A222B">
        <w:t>Diagram</w:t>
      </w:r>
    </w:p>
    <w:p w:rsidR="00685504" w:rsidRDefault="00685504" w:rsidP="00685504">
      <w:pPr>
        <w:pStyle w:val="Bezriadkovania"/>
        <w:rPr>
          <w:sz w:val="18"/>
        </w:rPr>
      </w:pPr>
    </w:p>
    <w:p w:rsidR="00685504" w:rsidRDefault="00685504" w:rsidP="00685504">
      <w:pPr>
        <w:pStyle w:val="Bezriadkovania"/>
        <w:jc w:val="center"/>
        <w:rPr>
          <w:sz w:val="18"/>
        </w:rPr>
      </w:pPr>
      <w:r>
        <w:rPr>
          <w:noProof/>
          <w:sz w:val="18"/>
          <w:lang w:val="sk-SK" w:eastAsia="sk-SK"/>
        </w:rPr>
        <w:drawing>
          <wp:inline distT="0" distB="0" distL="0" distR="0" wp14:anchorId="768C02AC" wp14:editId="744F6D6D">
            <wp:extent cx="5324475" cy="3790950"/>
            <wp:effectExtent l="0" t="0" r="952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3790950"/>
                    </a:xfrm>
                    <a:prstGeom prst="rect">
                      <a:avLst/>
                    </a:prstGeom>
                    <a:noFill/>
                    <a:ln>
                      <a:noFill/>
                    </a:ln>
                  </pic:spPr>
                </pic:pic>
              </a:graphicData>
            </a:graphic>
          </wp:inline>
        </w:drawing>
      </w:r>
    </w:p>
    <w:p w:rsidR="00685504" w:rsidRDefault="00685504" w:rsidP="00685504">
      <w:pPr>
        <w:pStyle w:val="Bezriadkovania"/>
        <w:rPr>
          <w:sz w:val="18"/>
        </w:rPr>
      </w:pPr>
    </w:p>
    <w:tbl>
      <w:tblPr>
        <w:tblStyle w:val="TableNormal"/>
        <w:tblW w:w="0" w:type="auto"/>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977"/>
        <w:gridCol w:w="2693"/>
        <w:gridCol w:w="2551"/>
      </w:tblGrid>
      <w:tr w:rsidR="00685504" w:rsidTr="0008442F">
        <w:trPr>
          <w:trHeight w:val="287"/>
        </w:trPr>
        <w:tc>
          <w:tcPr>
            <w:tcW w:w="2977" w:type="dxa"/>
          </w:tcPr>
          <w:p w:rsidR="00685504" w:rsidRPr="001A7DA1" w:rsidRDefault="00685504" w:rsidP="003435B6">
            <w:pPr>
              <w:pStyle w:val="Bezriadkovania"/>
              <w:ind w:left="360"/>
              <w:jc w:val="center"/>
              <w:rPr>
                <w:sz w:val="18"/>
              </w:rPr>
            </w:pPr>
            <w:r w:rsidRPr="001A7DA1">
              <w:rPr>
                <w:sz w:val="18"/>
              </w:rPr>
              <w:t>A.</w:t>
            </w:r>
            <w:r w:rsidRPr="001A7DA1">
              <w:rPr>
                <w:spacing w:val="4"/>
                <w:sz w:val="18"/>
              </w:rPr>
              <w:t xml:space="preserve"> </w:t>
            </w:r>
            <w:r w:rsidRPr="001A7DA1">
              <w:rPr>
                <w:color w:val="161111"/>
                <w:sz w:val="18"/>
              </w:rPr>
              <w:t>Riadidlá</w:t>
            </w:r>
            <w:r w:rsidR="003435B6">
              <w:rPr>
                <w:color w:val="161111"/>
                <w:sz w:val="18"/>
              </w:rPr>
              <w:t xml:space="preserve"> </w:t>
            </w:r>
            <w:r w:rsidR="003435B6">
              <w:rPr>
                <w:color w:val="161111"/>
                <w:spacing w:val="24"/>
                <w:sz w:val="18"/>
              </w:rPr>
              <w:t>a</w:t>
            </w:r>
            <w:r w:rsidRPr="001A7DA1">
              <w:rPr>
                <w:spacing w:val="3"/>
                <w:sz w:val="18"/>
              </w:rPr>
              <w:t xml:space="preserve"> </w:t>
            </w:r>
            <w:r w:rsidRPr="001A7DA1">
              <w:rPr>
                <w:spacing w:val="-2"/>
                <w:sz w:val="18"/>
              </w:rPr>
              <w:t>Displej</w:t>
            </w:r>
          </w:p>
        </w:tc>
        <w:tc>
          <w:tcPr>
            <w:tcW w:w="2693" w:type="dxa"/>
          </w:tcPr>
          <w:p w:rsidR="00685504" w:rsidRPr="001A7DA1" w:rsidRDefault="00685504" w:rsidP="003435B6">
            <w:pPr>
              <w:pStyle w:val="Bezriadkovania"/>
              <w:ind w:left="360"/>
              <w:jc w:val="center"/>
              <w:rPr>
                <w:sz w:val="18"/>
              </w:rPr>
            </w:pPr>
            <w:r w:rsidRPr="001A7DA1">
              <w:rPr>
                <w:sz w:val="18"/>
              </w:rPr>
              <w:t>B. Predné</w:t>
            </w:r>
            <w:r w:rsidRPr="001A7DA1">
              <w:rPr>
                <w:spacing w:val="17"/>
                <w:sz w:val="18"/>
              </w:rPr>
              <w:t xml:space="preserve"> </w:t>
            </w:r>
            <w:r w:rsidRPr="001A7DA1">
              <w:rPr>
                <w:spacing w:val="-2"/>
                <w:sz w:val="18"/>
              </w:rPr>
              <w:t>Koleso</w:t>
            </w:r>
          </w:p>
        </w:tc>
        <w:tc>
          <w:tcPr>
            <w:tcW w:w="2551" w:type="dxa"/>
          </w:tcPr>
          <w:p w:rsidR="00685504" w:rsidRPr="001A7DA1" w:rsidRDefault="00685504" w:rsidP="003435B6">
            <w:pPr>
              <w:pStyle w:val="Bezriadkovania"/>
              <w:ind w:left="360"/>
              <w:jc w:val="center"/>
              <w:rPr>
                <w:sz w:val="18"/>
              </w:rPr>
            </w:pPr>
            <w:r w:rsidRPr="001A7DA1">
              <w:rPr>
                <w:sz w:val="18"/>
              </w:rPr>
              <w:t>C</w:t>
            </w:r>
            <w:r w:rsidR="003435B6">
              <w:rPr>
                <w:sz w:val="18"/>
              </w:rPr>
              <w:t>.</w:t>
            </w:r>
            <w:r w:rsidRPr="001A7DA1">
              <w:rPr>
                <w:spacing w:val="32"/>
                <w:sz w:val="18"/>
              </w:rPr>
              <w:t xml:space="preserve"> </w:t>
            </w:r>
            <w:r w:rsidRPr="001A7DA1">
              <w:rPr>
                <w:spacing w:val="-2"/>
                <w:sz w:val="18"/>
              </w:rPr>
              <w:t>Brzda</w:t>
            </w:r>
          </w:p>
        </w:tc>
      </w:tr>
      <w:tr w:rsidR="00685504" w:rsidTr="0008442F">
        <w:trPr>
          <w:trHeight w:val="287"/>
        </w:trPr>
        <w:tc>
          <w:tcPr>
            <w:tcW w:w="2977" w:type="dxa"/>
          </w:tcPr>
          <w:p w:rsidR="00685504" w:rsidRPr="001A7DA1" w:rsidRDefault="00685504" w:rsidP="003435B6">
            <w:pPr>
              <w:pStyle w:val="Bezriadkovania"/>
              <w:ind w:left="360"/>
              <w:jc w:val="center"/>
              <w:rPr>
                <w:sz w:val="18"/>
              </w:rPr>
            </w:pPr>
            <w:r w:rsidRPr="001A7DA1">
              <w:rPr>
                <w:spacing w:val="-9"/>
                <w:sz w:val="18"/>
              </w:rPr>
              <w:t>D.</w:t>
            </w:r>
            <w:r w:rsidRPr="001A7DA1">
              <w:rPr>
                <w:spacing w:val="-1"/>
                <w:sz w:val="18"/>
              </w:rPr>
              <w:t xml:space="preserve"> </w:t>
            </w:r>
            <w:r w:rsidR="003435B6">
              <w:rPr>
                <w:spacing w:val="-2"/>
                <w:sz w:val="18"/>
              </w:rPr>
              <w:t>Pedále</w:t>
            </w:r>
          </w:p>
        </w:tc>
        <w:tc>
          <w:tcPr>
            <w:tcW w:w="2693" w:type="dxa"/>
          </w:tcPr>
          <w:p w:rsidR="00685504" w:rsidRPr="001A7DA1" w:rsidRDefault="00685504" w:rsidP="003435B6">
            <w:pPr>
              <w:pStyle w:val="Bezriadkovania"/>
              <w:ind w:left="360"/>
              <w:jc w:val="center"/>
              <w:rPr>
                <w:sz w:val="18"/>
              </w:rPr>
            </w:pPr>
            <w:r w:rsidRPr="001A7DA1">
              <w:rPr>
                <w:sz w:val="18"/>
              </w:rPr>
              <w:t xml:space="preserve">E </w:t>
            </w:r>
            <w:r w:rsidRPr="001A7DA1">
              <w:rPr>
                <w:color w:val="464242"/>
                <w:sz w:val="18"/>
              </w:rPr>
              <w:t>.</w:t>
            </w:r>
            <w:r w:rsidRPr="001A7DA1">
              <w:rPr>
                <w:color w:val="464242"/>
                <w:spacing w:val="-14"/>
                <w:sz w:val="18"/>
              </w:rPr>
              <w:t xml:space="preserve"> </w:t>
            </w:r>
            <w:r w:rsidRPr="001A7DA1">
              <w:rPr>
                <w:sz w:val="18"/>
              </w:rPr>
              <w:t>Elektrické</w:t>
            </w:r>
            <w:r w:rsidRPr="001A7DA1">
              <w:rPr>
                <w:spacing w:val="6"/>
                <w:sz w:val="18"/>
              </w:rPr>
              <w:t xml:space="preserve"> </w:t>
            </w:r>
            <w:r w:rsidRPr="001A7DA1">
              <w:rPr>
                <w:spacing w:val="-2"/>
                <w:sz w:val="18"/>
              </w:rPr>
              <w:t>Motor</w:t>
            </w:r>
          </w:p>
        </w:tc>
        <w:tc>
          <w:tcPr>
            <w:tcW w:w="2551" w:type="dxa"/>
          </w:tcPr>
          <w:p w:rsidR="00685504" w:rsidRPr="001A7DA1" w:rsidRDefault="00685504" w:rsidP="003435B6">
            <w:pPr>
              <w:pStyle w:val="Bezriadkovania"/>
              <w:ind w:left="360"/>
              <w:jc w:val="center"/>
              <w:rPr>
                <w:sz w:val="18"/>
              </w:rPr>
            </w:pPr>
            <w:r w:rsidRPr="001A7DA1">
              <w:rPr>
                <w:color w:val="161111"/>
                <w:w w:val="105"/>
                <w:sz w:val="18"/>
              </w:rPr>
              <w:t>F</w:t>
            </w:r>
            <w:r w:rsidR="003435B6">
              <w:rPr>
                <w:color w:val="161111"/>
                <w:spacing w:val="-7"/>
                <w:w w:val="105"/>
                <w:sz w:val="18"/>
              </w:rPr>
              <w:t xml:space="preserve">. Zadný </w:t>
            </w:r>
            <w:proofErr w:type="spellStart"/>
            <w:r w:rsidR="003435B6">
              <w:rPr>
                <w:color w:val="161111"/>
                <w:spacing w:val="-7"/>
                <w:w w:val="105"/>
                <w:sz w:val="18"/>
              </w:rPr>
              <w:t>prehadzovač</w:t>
            </w:r>
            <w:proofErr w:type="spellEnd"/>
          </w:p>
        </w:tc>
      </w:tr>
      <w:tr w:rsidR="00685504" w:rsidTr="0008442F">
        <w:trPr>
          <w:trHeight w:val="287"/>
        </w:trPr>
        <w:tc>
          <w:tcPr>
            <w:tcW w:w="2977" w:type="dxa"/>
          </w:tcPr>
          <w:p w:rsidR="00685504" w:rsidRPr="001A7DA1" w:rsidRDefault="00685504" w:rsidP="003435B6">
            <w:pPr>
              <w:pStyle w:val="Bezriadkovania"/>
              <w:ind w:left="360"/>
              <w:jc w:val="center"/>
              <w:rPr>
                <w:sz w:val="18"/>
              </w:rPr>
            </w:pPr>
            <w:r w:rsidRPr="001A7DA1">
              <w:rPr>
                <w:sz w:val="18"/>
              </w:rPr>
              <w:t>G.</w:t>
            </w:r>
            <w:r w:rsidRPr="001A7DA1">
              <w:rPr>
                <w:spacing w:val="-12"/>
                <w:sz w:val="18"/>
              </w:rPr>
              <w:t xml:space="preserve"> </w:t>
            </w:r>
            <w:r w:rsidR="003435B6">
              <w:rPr>
                <w:sz w:val="18"/>
              </w:rPr>
              <w:t>Zadné koleso</w:t>
            </w:r>
          </w:p>
        </w:tc>
        <w:tc>
          <w:tcPr>
            <w:tcW w:w="2693" w:type="dxa"/>
          </w:tcPr>
          <w:p w:rsidR="00685504" w:rsidRPr="001A7DA1" w:rsidRDefault="00685504" w:rsidP="003435B6">
            <w:pPr>
              <w:pStyle w:val="Bezriadkovania"/>
              <w:ind w:left="360"/>
              <w:jc w:val="center"/>
              <w:rPr>
                <w:sz w:val="18"/>
              </w:rPr>
            </w:pPr>
            <w:r w:rsidRPr="001A7DA1">
              <w:rPr>
                <w:color w:val="161111"/>
                <w:sz w:val="18"/>
              </w:rPr>
              <w:t>H.</w:t>
            </w:r>
            <w:r w:rsidRPr="001A7DA1">
              <w:rPr>
                <w:color w:val="161111"/>
                <w:spacing w:val="-4"/>
                <w:sz w:val="18"/>
              </w:rPr>
              <w:t xml:space="preserve"> </w:t>
            </w:r>
            <w:r w:rsidR="003435B6">
              <w:rPr>
                <w:spacing w:val="-2"/>
                <w:sz w:val="18"/>
              </w:rPr>
              <w:t>Sedlo</w:t>
            </w:r>
          </w:p>
        </w:tc>
        <w:tc>
          <w:tcPr>
            <w:tcW w:w="2551" w:type="dxa"/>
          </w:tcPr>
          <w:p w:rsidR="00685504" w:rsidRPr="001A7DA1" w:rsidRDefault="003435B6" w:rsidP="003435B6">
            <w:pPr>
              <w:pStyle w:val="Bezriadkovania"/>
              <w:ind w:left="360"/>
              <w:jc w:val="center"/>
              <w:rPr>
                <w:sz w:val="18"/>
              </w:rPr>
            </w:pPr>
            <w:r>
              <w:rPr>
                <w:color w:val="030101"/>
                <w:sz w:val="18"/>
              </w:rPr>
              <w:t>I.</w:t>
            </w:r>
            <w:r w:rsidR="00685504" w:rsidRPr="001A7DA1">
              <w:rPr>
                <w:color w:val="030101"/>
                <w:spacing w:val="-7"/>
                <w:sz w:val="18"/>
              </w:rPr>
              <w:t xml:space="preserve"> </w:t>
            </w:r>
            <w:r w:rsidR="00685504" w:rsidRPr="001A7DA1">
              <w:rPr>
                <w:spacing w:val="-2"/>
                <w:sz w:val="18"/>
              </w:rPr>
              <w:t>Batéria</w:t>
            </w:r>
          </w:p>
        </w:tc>
      </w:tr>
      <w:tr w:rsidR="00685504" w:rsidTr="0008442F">
        <w:trPr>
          <w:trHeight w:val="287"/>
        </w:trPr>
        <w:tc>
          <w:tcPr>
            <w:tcW w:w="2977" w:type="dxa"/>
          </w:tcPr>
          <w:p w:rsidR="00685504" w:rsidRPr="001A7DA1" w:rsidRDefault="00685504" w:rsidP="003435B6">
            <w:pPr>
              <w:pStyle w:val="Bezriadkovania"/>
              <w:ind w:left="360"/>
              <w:jc w:val="center"/>
              <w:rPr>
                <w:sz w:val="18"/>
              </w:rPr>
            </w:pPr>
            <w:r w:rsidRPr="001A7DA1">
              <w:rPr>
                <w:w w:val="105"/>
                <w:sz w:val="18"/>
              </w:rPr>
              <w:t>J</w:t>
            </w:r>
            <w:r w:rsidR="003435B6">
              <w:rPr>
                <w:w w:val="105"/>
                <w:sz w:val="18"/>
              </w:rPr>
              <w:t>.</w:t>
            </w:r>
            <w:r w:rsidRPr="001A7DA1">
              <w:rPr>
                <w:spacing w:val="21"/>
                <w:w w:val="105"/>
                <w:sz w:val="18"/>
              </w:rPr>
              <w:t xml:space="preserve"> </w:t>
            </w:r>
            <w:r w:rsidRPr="001A7DA1">
              <w:rPr>
                <w:w w:val="105"/>
                <w:sz w:val="18"/>
              </w:rPr>
              <w:t>Hovoril</w:t>
            </w:r>
            <w:r w:rsidRPr="001A7DA1">
              <w:rPr>
                <w:spacing w:val="-9"/>
                <w:w w:val="105"/>
                <w:sz w:val="18"/>
              </w:rPr>
              <w:t xml:space="preserve"> </w:t>
            </w:r>
            <w:r w:rsidRPr="001A7DA1">
              <w:rPr>
                <w:spacing w:val="-2"/>
                <w:w w:val="105"/>
                <w:sz w:val="18"/>
              </w:rPr>
              <w:t>Reflektor</w:t>
            </w:r>
          </w:p>
        </w:tc>
        <w:tc>
          <w:tcPr>
            <w:tcW w:w="2693" w:type="dxa"/>
          </w:tcPr>
          <w:p w:rsidR="00685504" w:rsidRPr="001A7DA1" w:rsidRDefault="00685504" w:rsidP="003435B6">
            <w:pPr>
              <w:pStyle w:val="Bezriadkovania"/>
              <w:ind w:left="360"/>
              <w:jc w:val="center"/>
              <w:rPr>
                <w:sz w:val="18"/>
              </w:rPr>
            </w:pPr>
            <w:r w:rsidRPr="001A7DA1">
              <w:rPr>
                <w:sz w:val="18"/>
              </w:rPr>
              <w:t>K.</w:t>
            </w:r>
            <w:r w:rsidRPr="001A7DA1">
              <w:rPr>
                <w:spacing w:val="-12"/>
                <w:sz w:val="18"/>
              </w:rPr>
              <w:t xml:space="preserve"> </w:t>
            </w:r>
            <w:r w:rsidRPr="001A7DA1">
              <w:rPr>
                <w:spacing w:val="-4"/>
                <w:sz w:val="18"/>
              </w:rPr>
              <w:t>reťaz</w:t>
            </w:r>
          </w:p>
        </w:tc>
        <w:tc>
          <w:tcPr>
            <w:tcW w:w="2551" w:type="dxa"/>
          </w:tcPr>
          <w:p w:rsidR="00685504" w:rsidRPr="001A7DA1" w:rsidRDefault="00685504" w:rsidP="003435B6">
            <w:pPr>
              <w:pStyle w:val="Bezriadkovania"/>
              <w:ind w:left="360"/>
              <w:jc w:val="center"/>
              <w:rPr>
                <w:sz w:val="18"/>
              </w:rPr>
            </w:pPr>
            <w:r w:rsidRPr="001A7DA1">
              <w:rPr>
                <w:color w:val="161111"/>
                <w:sz w:val="18"/>
              </w:rPr>
              <w:t>L.</w:t>
            </w:r>
            <w:r w:rsidRPr="001A7DA1">
              <w:rPr>
                <w:color w:val="161111"/>
                <w:spacing w:val="-1"/>
                <w:sz w:val="18"/>
              </w:rPr>
              <w:t xml:space="preserve"> </w:t>
            </w:r>
            <w:r w:rsidR="003435B6">
              <w:rPr>
                <w:color w:val="161111"/>
                <w:sz w:val="18"/>
              </w:rPr>
              <w:t xml:space="preserve">Predný </w:t>
            </w:r>
            <w:proofErr w:type="spellStart"/>
            <w:r w:rsidR="003435B6">
              <w:rPr>
                <w:color w:val="161111"/>
                <w:sz w:val="18"/>
              </w:rPr>
              <w:t>prehadzovač</w:t>
            </w:r>
            <w:proofErr w:type="spellEnd"/>
          </w:p>
        </w:tc>
      </w:tr>
    </w:tbl>
    <w:p w:rsidR="00685504" w:rsidRDefault="00685504" w:rsidP="00685504">
      <w:pPr>
        <w:pStyle w:val="Bezriadkovania"/>
        <w:rPr>
          <w:sz w:val="18"/>
        </w:rPr>
      </w:pPr>
    </w:p>
    <w:p w:rsidR="00685504" w:rsidRDefault="00685504" w:rsidP="00685504">
      <w:pPr>
        <w:pStyle w:val="Bezriadkovania"/>
        <w:rPr>
          <w:sz w:val="18"/>
        </w:rPr>
      </w:pPr>
    </w:p>
    <w:p w:rsidR="001A7DA1" w:rsidRDefault="001A7DA1">
      <w:pPr>
        <w:rPr>
          <w:sz w:val="18"/>
        </w:rPr>
      </w:pPr>
      <w:r>
        <w:rPr>
          <w:sz w:val="18"/>
        </w:rPr>
        <w:br w:type="page"/>
      </w:r>
    </w:p>
    <w:p w:rsidR="00685504" w:rsidRDefault="001A7DA1" w:rsidP="001A7DA1">
      <w:pPr>
        <w:pStyle w:val="Bezriadkovania"/>
        <w:jc w:val="center"/>
        <w:rPr>
          <w:sz w:val="18"/>
        </w:rPr>
      </w:pPr>
      <w:r>
        <w:rPr>
          <w:noProof/>
          <w:lang w:val="sk-SK" w:eastAsia="sk-SK"/>
        </w:rPr>
        <w:lastRenderedPageBreak/>
        <w:drawing>
          <wp:inline distT="0" distB="0" distL="0" distR="0" wp14:anchorId="2625F2FF" wp14:editId="18E7F8FB">
            <wp:extent cx="5760720" cy="1362092"/>
            <wp:effectExtent l="0" t="0" r="0"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362092"/>
                    </a:xfrm>
                    <a:prstGeom prst="rect">
                      <a:avLst/>
                    </a:prstGeom>
                  </pic:spPr>
                </pic:pic>
              </a:graphicData>
            </a:graphic>
          </wp:inline>
        </w:drawing>
      </w:r>
    </w:p>
    <w:p w:rsidR="001A7DA1" w:rsidRDefault="001A7DA1" w:rsidP="00685504">
      <w:pPr>
        <w:pStyle w:val="Bezriadkovania"/>
        <w:rPr>
          <w:sz w:val="18"/>
        </w:rPr>
      </w:pPr>
    </w:p>
    <w:tbl>
      <w:tblPr>
        <w:tblStyle w:val="TableNormal"/>
        <w:tblW w:w="0" w:type="auto"/>
        <w:tblInd w:w="5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990"/>
        <w:gridCol w:w="1972"/>
        <w:gridCol w:w="2976"/>
      </w:tblGrid>
      <w:tr w:rsidR="001A7DA1" w:rsidTr="001A7DA1">
        <w:trPr>
          <w:trHeight w:val="287"/>
        </w:trPr>
        <w:tc>
          <w:tcPr>
            <w:tcW w:w="2990" w:type="dxa"/>
          </w:tcPr>
          <w:p w:rsidR="001A7DA1" w:rsidRPr="001A7DA1" w:rsidRDefault="001A7DA1" w:rsidP="001A7DA1">
            <w:pPr>
              <w:pStyle w:val="Bezriadkovania"/>
              <w:jc w:val="center"/>
              <w:rPr>
                <w:sz w:val="18"/>
              </w:rPr>
            </w:pPr>
            <w:r w:rsidRPr="001A7DA1">
              <w:rPr>
                <w:color w:val="181313"/>
                <w:sz w:val="18"/>
              </w:rPr>
              <w:t>1.</w:t>
            </w:r>
            <w:r w:rsidRPr="001A7DA1">
              <w:rPr>
                <w:color w:val="181313"/>
                <w:spacing w:val="-2"/>
                <w:sz w:val="18"/>
              </w:rPr>
              <w:t xml:space="preserve"> </w:t>
            </w:r>
            <w:r w:rsidRPr="001A7DA1">
              <w:rPr>
                <w:sz w:val="18"/>
              </w:rPr>
              <w:t>Brzda</w:t>
            </w:r>
            <w:r w:rsidRPr="001A7DA1">
              <w:rPr>
                <w:spacing w:val="5"/>
                <w:sz w:val="18"/>
              </w:rPr>
              <w:t xml:space="preserve"> </w:t>
            </w:r>
            <w:r w:rsidRPr="001A7DA1">
              <w:rPr>
                <w:spacing w:val="-2"/>
                <w:sz w:val="18"/>
              </w:rPr>
              <w:t>Páka</w:t>
            </w:r>
          </w:p>
        </w:tc>
        <w:tc>
          <w:tcPr>
            <w:tcW w:w="1972" w:type="dxa"/>
          </w:tcPr>
          <w:p w:rsidR="001A7DA1" w:rsidRPr="001A7DA1" w:rsidRDefault="001A7DA1" w:rsidP="001A7DA1">
            <w:pPr>
              <w:pStyle w:val="Bezriadkovania"/>
              <w:jc w:val="center"/>
              <w:rPr>
                <w:sz w:val="18"/>
              </w:rPr>
            </w:pPr>
            <w:r w:rsidRPr="001A7DA1">
              <w:rPr>
                <w:w w:val="105"/>
                <w:sz w:val="18"/>
              </w:rPr>
              <w:t xml:space="preserve">2 </w:t>
            </w:r>
            <w:r w:rsidRPr="001A7DA1">
              <w:rPr>
                <w:color w:val="010101"/>
                <w:w w:val="105"/>
                <w:sz w:val="18"/>
              </w:rPr>
              <w:t>.</w:t>
            </w:r>
            <w:r w:rsidRPr="001A7DA1">
              <w:rPr>
                <w:color w:val="010101"/>
                <w:spacing w:val="-15"/>
                <w:w w:val="105"/>
                <w:sz w:val="18"/>
              </w:rPr>
              <w:t xml:space="preserve"> </w:t>
            </w:r>
            <w:r w:rsidRPr="001A7DA1">
              <w:rPr>
                <w:color w:val="181313"/>
                <w:spacing w:val="-2"/>
                <w:w w:val="105"/>
                <w:sz w:val="18"/>
              </w:rPr>
              <w:t>Rukoväť</w:t>
            </w:r>
          </w:p>
        </w:tc>
        <w:tc>
          <w:tcPr>
            <w:tcW w:w="2976" w:type="dxa"/>
          </w:tcPr>
          <w:p w:rsidR="001A7DA1" w:rsidRPr="001A7DA1" w:rsidRDefault="001A7DA1" w:rsidP="003435B6">
            <w:pPr>
              <w:pStyle w:val="Bezriadkovania"/>
              <w:jc w:val="center"/>
              <w:rPr>
                <w:sz w:val="18"/>
              </w:rPr>
            </w:pPr>
            <w:r w:rsidRPr="001A7DA1">
              <w:rPr>
                <w:sz w:val="18"/>
              </w:rPr>
              <w:t>3.</w:t>
            </w:r>
            <w:r w:rsidRPr="001A7DA1">
              <w:rPr>
                <w:spacing w:val="7"/>
                <w:sz w:val="18"/>
              </w:rPr>
              <w:t xml:space="preserve"> </w:t>
            </w:r>
            <w:r w:rsidR="003435B6">
              <w:rPr>
                <w:color w:val="181313"/>
                <w:sz w:val="18"/>
              </w:rPr>
              <w:t xml:space="preserve">Paka predného </w:t>
            </w:r>
            <w:proofErr w:type="spellStart"/>
            <w:r w:rsidR="003435B6">
              <w:rPr>
                <w:color w:val="181313"/>
                <w:sz w:val="18"/>
              </w:rPr>
              <w:t>prehadzovača</w:t>
            </w:r>
            <w:proofErr w:type="spellEnd"/>
            <w:r w:rsidR="003435B6">
              <w:rPr>
                <w:color w:val="181313"/>
                <w:sz w:val="18"/>
              </w:rPr>
              <w:t>.</w:t>
            </w:r>
          </w:p>
        </w:tc>
      </w:tr>
      <w:tr w:rsidR="001A7DA1" w:rsidTr="001A7DA1">
        <w:trPr>
          <w:trHeight w:val="287"/>
        </w:trPr>
        <w:tc>
          <w:tcPr>
            <w:tcW w:w="2990" w:type="dxa"/>
          </w:tcPr>
          <w:p w:rsidR="001A7DA1" w:rsidRPr="001A7DA1" w:rsidRDefault="001A7DA1" w:rsidP="003435B6">
            <w:pPr>
              <w:pStyle w:val="Bezriadkovania"/>
              <w:jc w:val="center"/>
              <w:rPr>
                <w:sz w:val="18"/>
              </w:rPr>
            </w:pPr>
            <w:r w:rsidRPr="001A7DA1">
              <w:rPr>
                <w:sz w:val="18"/>
              </w:rPr>
              <w:t>4.</w:t>
            </w:r>
            <w:r w:rsidRPr="001A7DA1">
              <w:rPr>
                <w:spacing w:val="-6"/>
                <w:sz w:val="18"/>
              </w:rPr>
              <w:t xml:space="preserve"> </w:t>
            </w:r>
            <w:r w:rsidR="003435B6">
              <w:rPr>
                <w:sz w:val="18"/>
              </w:rPr>
              <w:t xml:space="preserve">Páka zadného </w:t>
            </w:r>
            <w:proofErr w:type="spellStart"/>
            <w:r w:rsidR="003435B6">
              <w:rPr>
                <w:sz w:val="18"/>
              </w:rPr>
              <w:t>prehadzovača</w:t>
            </w:r>
            <w:proofErr w:type="spellEnd"/>
          </w:p>
        </w:tc>
        <w:tc>
          <w:tcPr>
            <w:tcW w:w="1972" w:type="dxa"/>
          </w:tcPr>
          <w:p w:rsidR="001A7DA1" w:rsidRPr="001A7DA1" w:rsidRDefault="001A7DA1" w:rsidP="003435B6">
            <w:pPr>
              <w:pStyle w:val="Bezriadkovania"/>
              <w:jc w:val="center"/>
              <w:rPr>
                <w:sz w:val="18"/>
              </w:rPr>
            </w:pPr>
            <w:r w:rsidRPr="001A7DA1">
              <w:rPr>
                <w:color w:val="181313"/>
                <w:sz w:val="18"/>
              </w:rPr>
              <w:t>5.</w:t>
            </w:r>
            <w:r w:rsidRPr="001A7DA1">
              <w:rPr>
                <w:color w:val="181313"/>
                <w:spacing w:val="-7"/>
                <w:sz w:val="18"/>
              </w:rPr>
              <w:t xml:space="preserve"> </w:t>
            </w:r>
            <w:r w:rsidR="003435B6">
              <w:rPr>
                <w:spacing w:val="-4"/>
                <w:sz w:val="18"/>
              </w:rPr>
              <w:t>Zvonček</w:t>
            </w:r>
          </w:p>
        </w:tc>
        <w:tc>
          <w:tcPr>
            <w:tcW w:w="2976" w:type="dxa"/>
          </w:tcPr>
          <w:p w:rsidR="001A7DA1" w:rsidRPr="001A7DA1" w:rsidRDefault="001A7DA1" w:rsidP="003435B6">
            <w:pPr>
              <w:pStyle w:val="Bezriadkovania"/>
              <w:jc w:val="center"/>
              <w:rPr>
                <w:sz w:val="18"/>
              </w:rPr>
            </w:pPr>
            <w:r w:rsidRPr="001A7DA1">
              <w:rPr>
                <w:sz w:val="18"/>
              </w:rPr>
              <w:t>6.</w:t>
            </w:r>
            <w:r w:rsidRPr="001A7DA1">
              <w:rPr>
                <w:spacing w:val="5"/>
                <w:sz w:val="18"/>
              </w:rPr>
              <w:t xml:space="preserve"> </w:t>
            </w:r>
            <w:r w:rsidRPr="001A7DA1">
              <w:rPr>
                <w:color w:val="181313"/>
                <w:sz w:val="18"/>
              </w:rPr>
              <w:t xml:space="preserve">LED </w:t>
            </w:r>
            <w:r w:rsidRPr="001A7DA1">
              <w:rPr>
                <w:color w:val="3D3A38"/>
                <w:sz w:val="18"/>
              </w:rPr>
              <w:t>/ LCD</w:t>
            </w:r>
            <w:r w:rsidRPr="001A7DA1">
              <w:rPr>
                <w:color w:val="3D3A38"/>
                <w:spacing w:val="-11"/>
                <w:sz w:val="18"/>
              </w:rPr>
              <w:t xml:space="preserve"> </w:t>
            </w:r>
            <w:r w:rsidR="003435B6">
              <w:rPr>
                <w:spacing w:val="-2"/>
                <w:sz w:val="18"/>
              </w:rPr>
              <w:t>Display</w:t>
            </w:r>
          </w:p>
        </w:tc>
      </w:tr>
    </w:tbl>
    <w:p w:rsidR="001A7DA1" w:rsidRDefault="001A7DA1" w:rsidP="00685504">
      <w:pPr>
        <w:pStyle w:val="Bezriadkovania"/>
        <w:rPr>
          <w:sz w:val="18"/>
        </w:rPr>
      </w:pPr>
    </w:p>
    <w:p w:rsidR="001A7DA1" w:rsidRPr="005A222B" w:rsidRDefault="001A7DA1" w:rsidP="005A222B">
      <w:pPr>
        <w:pStyle w:val="Nadpis2"/>
        <w:numPr>
          <w:ilvl w:val="0"/>
          <w:numId w:val="38"/>
        </w:numPr>
      </w:pPr>
      <w:r w:rsidRPr="005A222B">
        <w:t>Špecifikácia</w:t>
      </w:r>
    </w:p>
    <w:p w:rsidR="001A7DA1" w:rsidRDefault="001A7DA1" w:rsidP="00685504">
      <w:pPr>
        <w:pStyle w:val="Bezriadkovania"/>
        <w:rPr>
          <w:sz w:val="18"/>
        </w:rPr>
      </w:pPr>
    </w:p>
    <w:tbl>
      <w:tblPr>
        <w:tblStyle w:val="TableNormal"/>
        <w:tblW w:w="0" w:type="auto"/>
        <w:tblInd w:w="7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31"/>
        <w:gridCol w:w="1148"/>
        <w:gridCol w:w="1531"/>
        <w:gridCol w:w="1914"/>
        <w:gridCol w:w="1533"/>
      </w:tblGrid>
      <w:tr w:rsidR="001A7DA1" w:rsidTr="001A7DA1">
        <w:trPr>
          <w:trHeight w:val="287"/>
        </w:trPr>
        <w:tc>
          <w:tcPr>
            <w:tcW w:w="4210" w:type="dxa"/>
            <w:gridSpan w:val="3"/>
          </w:tcPr>
          <w:p w:rsidR="001A7DA1" w:rsidRPr="001A7DA1" w:rsidRDefault="001A7DA1" w:rsidP="001A7DA1">
            <w:pPr>
              <w:pStyle w:val="Bezriadkovania"/>
              <w:jc w:val="center"/>
              <w:rPr>
                <w:sz w:val="18"/>
              </w:rPr>
            </w:pPr>
            <w:r w:rsidRPr="001A7DA1">
              <w:rPr>
                <w:b/>
                <w:color w:val="010101"/>
                <w:spacing w:val="-5"/>
                <w:sz w:val="18"/>
              </w:rPr>
              <w:t>Model</w:t>
            </w:r>
          </w:p>
        </w:tc>
        <w:tc>
          <w:tcPr>
            <w:tcW w:w="1914" w:type="dxa"/>
          </w:tcPr>
          <w:p w:rsidR="001A7DA1" w:rsidRPr="001A7DA1" w:rsidRDefault="001A7DA1" w:rsidP="001A7DA1">
            <w:pPr>
              <w:pStyle w:val="Bezriadkovania"/>
              <w:jc w:val="center"/>
              <w:rPr>
                <w:b/>
                <w:sz w:val="18"/>
              </w:rPr>
            </w:pPr>
            <w:r w:rsidRPr="001A7DA1">
              <w:rPr>
                <w:b/>
                <w:color w:val="010101"/>
                <w:spacing w:val="-5"/>
                <w:sz w:val="18"/>
              </w:rPr>
              <w:t>M1</w:t>
            </w:r>
          </w:p>
        </w:tc>
        <w:tc>
          <w:tcPr>
            <w:tcW w:w="1533" w:type="dxa"/>
          </w:tcPr>
          <w:p w:rsidR="001A7DA1" w:rsidRPr="001A7DA1" w:rsidRDefault="001A7DA1" w:rsidP="001A7DA1">
            <w:pPr>
              <w:pStyle w:val="Bezriadkovania"/>
              <w:jc w:val="center"/>
              <w:rPr>
                <w:b/>
                <w:sz w:val="18"/>
              </w:rPr>
            </w:pPr>
            <w:r w:rsidRPr="001A7DA1">
              <w:rPr>
                <w:b/>
                <w:color w:val="010101"/>
                <w:spacing w:val="-5"/>
                <w:sz w:val="18"/>
              </w:rPr>
              <w:t>M1 Plus</w:t>
            </w:r>
          </w:p>
        </w:tc>
      </w:tr>
      <w:tr w:rsidR="001A7DA1" w:rsidTr="001A7DA1">
        <w:trPr>
          <w:trHeight w:val="287"/>
        </w:trPr>
        <w:tc>
          <w:tcPr>
            <w:tcW w:w="1531" w:type="dxa"/>
            <w:vMerge w:val="restart"/>
          </w:tcPr>
          <w:p w:rsidR="001A7DA1" w:rsidRPr="00CA1D99" w:rsidRDefault="001A7DA1" w:rsidP="00CA1D99">
            <w:pPr>
              <w:pStyle w:val="Bezriadkovania"/>
              <w:jc w:val="center"/>
              <w:rPr>
                <w:sz w:val="18"/>
              </w:rPr>
            </w:pPr>
          </w:p>
          <w:p w:rsidR="001A7DA1" w:rsidRPr="00CA1D99" w:rsidRDefault="001A7DA1" w:rsidP="00CA1D99">
            <w:pPr>
              <w:pStyle w:val="Bezriadkovania"/>
              <w:jc w:val="center"/>
              <w:rPr>
                <w:sz w:val="18"/>
              </w:rPr>
            </w:pPr>
          </w:p>
          <w:p w:rsidR="001A7DA1" w:rsidRPr="00CA1D99" w:rsidRDefault="001A7DA1" w:rsidP="00CA1D99">
            <w:pPr>
              <w:pStyle w:val="Bezriadkovania"/>
              <w:jc w:val="center"/>
              <w:rPr>
                <w:sz w:val="18"/>
              </w:rPr>
            </w:pPr>
          </w:p>
          <w:p w:rsidR="001A7DA1" w:rsidRPr="00CA1D99" w:rsidRDefault="001A7DA1" w:rsidP="00CA1D99">
            <w:pPr>
              <w:pStyle w:val="Bezriadkovania"/>
              <w:jc w:val="center"/>
              <w:rPr>
                <w:sz w:val="18"/>
              </w:rPr>
            </w:pPr>
          </w:p>
          <w:p w:rsidR="001A7DA1" w:rsidRPr="00CA1D99" w:rsidRDefault="001A7DA1" w:rsidP="00CA1D99">
            <w:pPr>
              <w:pStyle w:val="Bezriadkovania"/>
              <w:jc w:val="center"/>
              <w:rPr>
                <w:sz w:val="18"/>
              </w:rPr>
            </w:pPr>
          </w:p>
          <w:p w:rsidR="001A7DA1" w:rsidRPr="00CA1D99" w:rsidRDefault="001A7DA1" w:rsidP="00CA1D99">
            <w:pPr>
              <w:pStyle w:val="Bezriadkovania"/>
              <w:jc w:val="center"/>
              <w:rPr>
                <w:sz w:val="18"/>
              </w:rPr>
            </w:pPr>
          </w:p>
          <w:p w:rsidR="001A7DA1" w:rsidRPr="00CA1D99" w:rsidRDefault="003435B6" w:rsidP="00CA1D99">
            <w:pPr>
              <w:pStyle w:val="Bezriadkovania"/>
              <w:jc w:val="center"/>
              <w:rPr>
                <w:sz w:val="18"/>
              </w:rPr>
            </w:pPr>
            <w:proofErr w:type="spellStart"/>
            <w:r w:rsidRPr="00CA1D99">
              <w:rPr>
                <w:sz w:val="18"/>
              </w:rPr>
              <w:t>Zakl</w:t>
            </w:r>
            <w:proofErr w:type="spellEnd"/>
            <w:r w:rsidRPr="00CA1D99">
              <w:rPr>
                <w:sz w:val="18"/>
              </w:rPr>
              <w:t xml:space="preserve">. </w:t>
            </w:r>
            <w:proofErr w:type="spellStart"/>
            <w:r w:rsidRPr="00CA1D99">
              <w:rPr>
                <w:sz w:val="18"/>
              </w:rPr>
              <w:t>Specifikacie</w:t>
            </w:r>
            <w:proofErr w:type="spellEnd"/>
            <w:r w:rsidR="001A7DA1" w:rsidRPr="00CA1D99">
              <w:rPr>
                <w:sz w:val="18"/>
              </w:rPr>
              <w:t>.</w:t>
            </w:r>
          </w:p>
        </w:tc>
        <w:tc>
          <w:tcPr>
            <w:tcW w:w="2679" w:type="dxa"/>
            <w:gridSpan w:val="2"/>
          </w:tcPr>
          <w:p w:rsidR="001A7DA1" w:rsidRPr="00CA1D99" w:rsidRDefault="001A7DA1" w:rsidP="00CA1D99">
            <w:pPr>
              <w:pStyle w:val="Bezriadkovania"/>
              <w:jc w:val="center"/>
              <w:rPr>
                <w:sz w:val="18"/>
              </w:rPr>
            </w:pPr>
            <w:r w:rsidRPr="00CA1D99">
              <w:rPr>
                <w:sz w:val="18"/>
              </w:rPr>
              <w:t>Rozložené Veľkosť</w:t>
            </w:r>
          </w:p>
        </w:tc>
        <w:tc>
          <w:tcPr>
            <w:tcW w:w="3447" w:type="dxa"/>
            <w:gridSpan w:val="2"/>
          </w:tcPr>
          <w:p w:rsidR="001A7DA1" w:rsidRPr="001A7DA1" w:rsidRDefault="001A7DA1" w:rsidP="001A7DA1">
            <w:pPr>
              <w:pStyle w:val="Bezriadkovania"/>
              <w:jc w:val="center"/>
              <w:rPr>
                <w:sz w:val="18"/>
              </w:rPr>
            </w:pPr>
            <w:r w:rsidRPr="001A7DA1">
              <w:rPr>
                <w:color w:val="181313"/>
                <w:w w:val="105"/>
                <w:sz w:val="18"/>
              </w:rPr>
              <w:t>1790 mm</w:t>
            </w:r>
            <w:r w:rsidRPr="001A7DA1">
              <w:rPr>
                <w:color w:val="181313"/>
                <w:spacing w:val="1"/>
                <w:w w:val="105"/>
                <w:sz w:val="18"/>
              </w:rPr>
              <w:t xml:space="preserve"> </w:t>
            </w:r>
            <w:r w:rsidRPr="001A7DA1">
              <w:rPr>
                <w:color w:val="282423"/>
                <w:w w:val="105"/>
                <w:sz w:val="18"/>
              </w:rPr>
              <w:t>X</w:t>
            </w:r>
            <w:r w:rsidRPr="001A7DA1">
              <w:rPr>
                <w:color w:val="282423"/>
                <w:spacing w:val="6"/>
                <w:w w:val="105"/>
                <w:sz w:val="18"/>
              </w:rPr>
              <w:t xml:space="preserve"> </w:t>
            </w:r>
            <w:r w:rsidRPr="001A7DA1">
              <w:rPr>
                <w:color w:val="282423"/>
                <w:w w:val="105"/>
                <w:sz w:val="18"/>
              </w:rPr>
              <w:t>680 mm</w:t>
            </w:r>
            <w:r w:rsidRPr="001A7DA1">
              <w:rPr>
                <w:color w:val="282423"/>
                <w:spacing w:val="13"/>
                <w:w w:val="105"/>
                <w:sz w:val="18"/>
              </w:rPr>
              <w:t xml:space="preserve"> </w:t>
            </w:r>
            <w:r w:rsidRPr="001A7DA1">
              <w:rPr>
                <w:color w:val="282423"/>
                <w:w w:val="105"/>
                <w:sz w:val="18"/>
              </w:rPr>
              <w:t>X</w:t>
            </w:r>
            <w:r w:rsidRPr="001A7DA1">
              <w:rPr>
                <w:color w:val="282423"/>
                <w:spacing w:val="-5"/>
                <w:w w:val="105"/>
                <w:sz w:val="18"/>
              </w:rPr>
              <w:t xml:space="preserve"> </w:t>
            </w:r>
            <w:r w:rsidRPr="001A7DA1">
              <w:rPr>
                <w:color w:val="010101"/>
                <w:spacing w:val="-2"/>
                <w:w w:val="105"/>
                <w:sz w:val="18"/>
              </w:rPr>
              <w:t xml:space="preserve">10 </w:t>
            </w:r>
            <w:r w:rsidRPr="001A7DA1">
              <w:rPr>
                <w:color w:val="282423"/>
                <w:spacing w:val="-2"/>
                <w:w w:val="105"/>
                <w:sz w:val="18"/>
              </w:rPr>
              <w:t>41 mm</w:t>
            </w:r>
          </w:p>
        </w:tc>
      </w:tr>
      <w:tr w:rsidR="001A7DA1" w:rsidTr="001A7DA1">
        <w:trPr>
          <w:trHeight w:val="287"/>
        </w:trPr>
        <w:tc>
          <w:tcPr>
            <w:tcW w:w="1531" w:type="dxa"/>
            <w:vMerge/>
            <w:tcBorders>
              <w:top w:val="nil"/>
            </w:tcBorders>
          </w:tcPr>
          <w:p w:rsidR="001A7DA1" w:rsidRPr="00CA1D99" w:rsidRDefault="001A7DA1" w:rsidP="00CA1D99">
            <w:pPr>
              <w:pStyle w:val="Bezriadkovania"/>
              <w:jc w:val="center"/>
              <w:rPr>
                <w:sz w:val="18"/>
              </w:rPr>
            </w:pPr>
          </w:p>
        </w:tc>
        <w:tc>
          <w:tcPr>
            <w:tcW w:w="2679" w:type="dxa"/>
            <w:gridSpan w:val="2"/>
          </w:tcPr>
          <w:p w:rsidR="001A7DA1" w:rsidRPr="00CA1D99" w:rsidRDefault="001A7DA1" w:rsidP="00CA1D99">
            <w:pPr>
              <w:pStyle w:val="Bezriadkovania"/>
              <w:jc w:val="center"/>
              <w:rPr>
                <w:sz w:val="18"/>
              </w:rPr>
            </w:pPr>
            <w:r w:rsidRPr="00CA1D99">
              <w:rPr>
                <w:sz w:val="18"/>
              </w:rPr>
              <w:t>Šírka z Riadidlá</w:t>
            </w:r>
          </w:p>
        </w:tc>
        <w:tc>
          <w:tcPr>
            <w:tcW w:w="3447" w:type="dxa"/>
            <w:gridSpan w:val="2"/>
          </w:tcPr>
          <w:p w:rsidR="001A7DA1" w:rsidRPr="001A7DA1" w:rsidRDefault="001A7DA1" w:rsidP="001A7DA1">
            <w:pPr>
              <w:pStyle w:val="Bezriadkovania"/>
              <w:jc w:val="center"/>
              <w:rPr>
                <w:sz w:val="18"/>
              </w:rPr>
            </w:pPr>
            <w:r w:rsidRPr="001A7DA1">
              <w:rPr>
                <w:color w:val="282423"/>
                <w:spacing w:val="-2"/>
                <w:w w:val="105"/>
                <w:sz w:val="18"/>
              </w:rPr>
              <w:t>680 mm</w:t>
            </w:r>
          </w:p>
        </w:tc>
      </w:tr>
      <w:tr w:rsidR="001A7DA1" w:rsidTr="001A7DA1">
        <w:trPr>
          <w:trHeight w:val="287"/>
        </w:trPr>
        <w:tc>
          <w:tcPr>
            <w:tcW w:w="1531" w:type="dxa"/>
            <w:vMerge/>
            <w:tcBorders>
              <w:top w:val="nil"/>
            </w:tcBorders>
          </w:tcPr>
          <w:p w:rsidR="001A7DA1" w:rsidRPr="00CA1D99" w:rsidRDefault="001A7DA1" w:rsidP="00CA1D99">
            <w:pPr>
              <w:pStyle w:val="Bezriadkovania"/>
              <w:jc w:val="center"/>
              <w:rPr>
                <w:sz w:val="18"/>
              </w:rPr>
            </w:pPr>
          </w:p>
        </w:tc>
        <w:tc>
          <w:tcPr>
            <w:tcW w:w="2679" w:type="dxa"/>
            <w:gridSpan w:val="2"/>
          </w:tcPr>
          <w:p w:rsidR="001A7DA1" w:rsidRPr="00CA1D99" w:rsidRDefault="001A7DA1" w:rsidP="00CA1D99">
            <w:pPr>
              <w:pStyle w:val="Bezriadkovania"/>
              <w:jc w:val="center"/>
              <w:rPr>
                <w:sz w:val="18"/>
              </w:rPr>
            </w:pPr>
            <w:r w:rsidRPr="00CA1D99">
              <w:rPr>
                <w:sz w:val="18"/>
              </w:rPr>
              <w:t>NW</w:t>
            </w:r>
          </w:p>
        </w:tc>
        <w:tc>
          <w:tcPr>
            <w:tcW w:w="1914" w:type="dxa"/>
          </w:tcPr>
          <w:p w:rsidR="001A7DA1" w:rsidRPr="001A7DA1" w:rsidRDefault="001A7DA1" w:rsidP="001A7DA1">
            <w:pPr>
              <w:pStyle w:val="Bezriadkovania"/>
              <w:jc w:val="center"/>
              <w:rPr>
                <w:sz w:val="18"/>
              </w:rPr>
            </w:pPr>
            <w:r w:rsidRPr="001A7DA1">
              <w:rPr>
                <w:color w:val="282423"/>
                <w:spacing w:val="-2"/>
                <w:sz w:val="18"/>
              </w:rPr>
              <w:t>21,3 kg</w:t>
            </w:r>
          </w:p>
        </w:tc>
        <w:tc>
          <w:tcPr>
            <w:tcW w:w="1533" w:type="dxa"/>
          </w:tcPr>
          <w:p w:rsidR="001A7DA1" w:rsidRPr="001A7DA1" w:rsidRDefault="001A7DA1" w:rsidP="001A7DA1">
            <w:pPr>
              <w:pStyle w:val="Bezriadkovania"/>
              <w:jc w:val="center"/>
              <w:rPr>
                <w:sz w:val="18"/>
              </w:rPr>
            </w:pPr>
            <w:r w:rsidRPr="001A7DA1">
              <w:rPr>
                <w:color w:val="282423"/>
                <w:spacing w:val="-2"/>
                <w:sz w:val="18"/>
              </w:rPr>
              <w:t>21,7 kg</w:t>
            </w:r>
          </w:p>
        </w:tc>
      </w:tr>
      <w:tr w:rsidR="001A7DA1" w:rsidTr="001A7DA1">
        <w:trPr>
          <w:trHeight w:val="287"/>
        </w:trPr>
        <w:tc>
          <w:tcPr>
            <w:tcW w:w="1531" w:type="dxa"/>
            <w:vMerge/>
            <w:tcBorders>
              <w:top w:val="nil"/>
            </w:tcBorders>
          </w:tcPr>
          <w:p w:rsidR="001A7DA1" w:rsidRPr="00CA1D99" w:rsidRDefault="001A7DA1" w:rsidP="00CA1D99">
            <w:pPr>
              <w:pStyle w:val="Bezriadkovania"/>
              <w:jc w:val="center"/>
              <w:rPr>
                <w:sz w:val="18"/>
              </w:rPr>
            </w:pPr>
          </w:p>
        </w:tc>
        <w:tc>
          <w:tcPr>
            <w:tcW w:w="2679" w:type="dxa"/>
            <w:gridSpan w:val="2"/>
          </w:tcPr>
          <w:p w:rsidR="001A7DA1" w:rsidRPr="00CA1D99" w:rsidRDefault="003435B6" w:rsidP="00CA1D99">
            <w:pPr>
              <w:pStyle w:val="Bezriadkovania"/>
              <w:jc w:val="center"/>
              <w:rPr>
                <w:sz w:val="18"/>
              </w:rPr>
            </w:pPr>
            <w:r w:rsidRPr="00CA1D99">
              <w:rPr>
                <w:sz w:val="18"/>
              </w:rPr>
              <w:t>Stupeň odolnosti</w:t>
            </w:r>
          </w:p>
        </w:tc>
        <w:tc>
          <w:tcPr>
            <w:tcW w:w="3447" w:type="dxa"/>
            <w:gridSpan w:val="2"/>
          </w:tcPr>
          <w:p w:rsidR="001A7DA1" w:rsidRPr="001A7DA1" w:rsidRDefault="001A7DA1" w:rsidP="001A7DA1">
            <w:pPr>
              <w:pStyle w:val="Bezriadkovania"/>
              <w:jc w:val="center"/>
              <w:rPr>
                <w:sz w:val="18"/>
              </w:rPr>
            </w:pPr>
            <w:r w:rsidRPr="001A7DA1">
              <w:rPr>
                <w:color w:val="010101"/>
                <w:spacing w:val="-4"/>
                <w:sz w:val="18"/>
              </w:rPr>
              <w:t xml:space="preserve">IP </w:t>
            </w:r>
            <w:r w:rsidRPr="001A7DA1">
              <w:rPr>
                <w:color w:val="282423"/>
                <w:spacing w:val="-4"/>
                <w:sz w:val="18"/>
              </w:rPr>
              <w:t>X4</w:t>
            </w:r>
          </w:p>
        </w:tc>
      </w:tr>
      <w:tr w:rsidR="001A7DA1" w:rsidTr="001A7DA1">
        <w:trPr>
          <w:trHeight w:val="287"/>
        </w:trPr>
        <w:tc>
          <w:tcPr>
            <w:tcW w:w="1531" w:type="dxa"/>
            <w:vMerge/>
            <w:tcBorders>
              <w:top w:val="nil"/>
            </w:tcBorders>
          </w:tcPr>
          <w:p w:rsidR="001A7DA1" w:rsidRPr="00CA1D99" w:rsidRDefault="001A7DA1" w:rsidP="00CA1D99">
            <w:pPr>
              <w:pStyle w:val="Bezriadkovania"/>
              <w:jc w:val="center"/>
              <w:rPr>
                <w:sz w:val="18"/>
              </w:rPr>
            </w:pPr>
          </w:p>
        </w:tc>
        <w:tc>
          <w:tcPr>
            <w:tcW w:w="2679" w:type="dxa"/>
            <w:gridSpan w:val="2"/>
          </w:tcPr>
          <w:p w:rsidR="001A7DA1" w:rsidRPr="00CA1D99" w:rsidRDefault="001A7DA1" w:rsidP="00CA1D99">
            <w:pPr>
              <w:pStyle w:val="Bezriadkovania"/>
              <w:jc w:val="center"/>
              <w:rPr>
                <w:sz w:val="18"/>
              </w:rPr>
            </w:pPr>
            <w:r w:rsidRPr="00CA1D99">
              <w:rPr>
                <w:sz w:val="18"/>
              </w:rPr>
              <w:t>Materiál</w:t>
            </w:r>
          </w:p>
        </w:tc>
        <w:tc>
          <w:tcPr>
            <w:tcW w:w="3447" w:type="dxa"/>
            <w:gridSpan w:val="2"/>
          </w:tcPr>
          <w:p w:rsidR="001A7DA1" w:rsidRPr="00CA1D99" w:rsidRDefault="003435B6" w:rsidP="00CA1D99">
            <w:pPr>
              <w:pStyle w:val="Bezriadkovania"/>
              <w:jc w:val="center"/>
            </w:pPr>
            <w:proofErr w:type="spellStart"/>
            <w:r w:rsidRPr="00CA1D99">
              <w:rPr>
                <w:sz w:val="18"/>
              </w:rPr>
              <w:t>Aluminium</w:t>
            </w:r>
            <w:proofErr w:type="spellEnd"/>
          </w:p>
        </w:tc>
      </w:tr>
      <w:tr w:rsidR="001A7DA1" w:rsidTr="001A7DA1">
        <w:trPr>
          <w:trHeight w:val="287"/>
        </w:trPr>
        <w:tc>
          <w:tcPr>
            <w:tcW w:w="1531" w:type="dxa"/>
            <w:vMerge/>
            <w:tcBorders>
              <w:top w:val="nil"/>
            </w:tcBorders>
          </w:tcPr>
          <w:p w:rsidR="001A7DA1" w:rsidRPr="00CA1D99" w:rsidRDefault="001A7DA1" w:rsidP="00CA1D99">
            <w:pPr>
              <w:pStyle w:val="Bezriadkovania"/>
              <w:jc w:val="center"/>
              <w:rPr>
                <w:sz w:val="18"/>
              </w:rPr>
            </w:pPr>
          </w:p>
        </w:tc>
        <w:tc>
          <w:tcPr>
            <w:tcW w:w="1148" w:type="dxa"/>
            <w:vMerge w:val="restart"/>
          </w:tcPr>
          <w:p w:rsidR="001A7DA1" w:rsidRPr="001A7DA1" w:rsidRDefault="001A7DA1" w:rsidP="001A7DA1">
            <w:pPr>
              <w:pStyle w:val="Bezriadkovania"/>
              <w:jc w:val="center"/>
              <w:rPr>
                <w:sz w:val="18"/>
              </w:rPr>
            </w:pPr>
          </w:p>
          <w:p w:rsidR="001A7DA1" w:rsidRPr="001A7DA1" w:rsidRDefault="001A7DA1" w:rsidP="001A7DA1">
            <w:pPr>
              <w:pStyle w:val="Bezriadkovania"/>
              <w:jc w:val="center"/>
              <w:rPr>
                <w:sz w:val="18"/>
              </w:rPr>
            </w:pPr>
            <w:r w:rsidRPr="001A7DA1">
              <w:rPr>
                <w:color w:val="181313"/>
                <w:w w:val="105"/>
                <w:sz w:val="18"/>
              </w:rPr>
              <w:t>Max.</w:t>
            </w:r>
            <w:r w:rsidRPr="001A7DA1">
              <w:rPr>
                <w:color w:val="181313"/>
                <w:spacing w:val="-9"/>
                <w:w w:val="105"/>
                <w:sz w:val="18"/>
              </w:rPr>
              <w:t xml:space="preserve"> </w:t>
            </w:r>
            <w:r w:rsidRPr="001A7DA1">
              <w:rPr>
                <w:color w:val="181313"/>
                <w:spacing w:val="-4"/>
                <w:w w:val="105"/>
                <w:sz w:val="18"/>
              </w:rPr>
              <w:t>Rozsah</w:t>
            </w:r>
          </w:p>
        </w:tc>
        <w:tc>
          <w:tcPr>
            <w:tcW w:w="1531" w:type="dxa"/>
          </w:tcPr>
          <w:p w:rsidR="001A7DA1" w:rsidRPr="00CA1D99" w:rsidRDefault="001A7DA1" w:rsidP="00CA1D99">
            <w:pPr>
              <w:pStyle w:val="Bezriadkovania"/>
              <w:jc w:val="center"/>
              <w:rPr>
                <w:sz w:val="18"/>
              </w:rPr>
            </w:pPr>
            <w:r w:rsidRPr="00CA1D99">
              <w:rPr>
                <w:sz w:val="18"/>
              </w:rPr>
              <w:t>Elektrické Režim</w:t>
            </w:r>
          </w:p>
        </w:tc>
        <w:tc>
          <w:tcPr>
            <w:tcW w:w="1914" w:type="dxa"/>
          </w:tcPr>
          <w:p w:rsidR="001A7DA1" w:rsidRPr="001A7DA1" w:rsidRDefault="001A7DA1" w:rsidP="001A7DA1">
            <w:pPr>
              <w:pStyle w:val="Bezriadkovania"/>
              <w:jc w:val="center"/>
              <w:rPr>
                <w:sz w:val="18"/>
              </w:rPr>
            </w:pPr>
            <w:r w:rsidRPr="001A7DA1">
              <w:rPr>
                <w:color w:val="282423"/>
                <w:spacing w:val="-4"/>
                <w:w w:val="105"/>
                <w:sz w:val="18"/>
              </w:rPr>
              <w:t>30 km</w:t>
            </w:r>
          </w:p>
        </w:tc>
        <w:tc>
          <w:tcPr>
            <w:tcW w:w="1533" w:type="dxa"/>
          </w:tcPr>
          <w:p w:rsidR="001A7DA1" w:rsidRPr="001A7DA1" w:rsidRDefault="001A7DA1" w:rsidP="001A7DA1">
            <w:pPr>
              <w:pStyle w:val="Bezriadkovania"/>
              <w:jc w:val="center"/>
              <w:rPr>
                <w:sz w:val="18"/>
              </w:rPr>
            </w:pPr>
            <w:r w:rsidRPr="001A7DA1">
              <w:rPr>
                <w:color w:val="282423"/>
                <w:spacing w:val="-4"/>
                <w:w w:val="105"/>
                <w:sz w:val="18"/>
              </w:rPr>
              <w:t>50 km</w:t>
            </w:r>
          </w:p>
        </w:tc>
      </w:tr>
      <w:tr w:rsidR="001A7DA1" w:rsidTr="001A7DA1">
        <w:trPr>
          <w:trHeight w:val="287"/>
        </w:trPr>
        <w:tc>
          <w:tcPr>
            <w:tcW w:w="1531" w:type="dxa"/>
            <w:vMerge/>
            <w:tcBorders>
              <w:top w:val="nil"/>
            </w:tcBorders>
          </w:tcPr>
          <w:p w:rsidR="001A7DA1" w:rsidRPr="00CA1D99" w:rsidRDefault="001A7DA1" w:rsidP="00CA1D99">
            <w:pPr>
              <w:pStyle w:val="Bezriadkovania"/>
              <w:jc w:val="center"/>
              <w:rPr>
                <w:sz w:val="18"/>
              </w:rPr>
            </w:pPr>
          </w:p>
        </w:tc>
        <w:tc>
          <w:tcPr>
            <w:tcW w:w="1148" w:type="dxa"/>
            <w:vMerge/>
            <w:tcBorders>
              <w:top w:val="nil"/>
            </w:tcBorders>
          </w:tcPr>
          <w:p w:rsidR="001A7DA1" w:rsidRPr="001A7DA1" w:rsidRDefault="001A7DA1" w:rsidP="001A7DA1">
            <w:pPr>
              <w:pStyle w:val="Bezriadkovania"/>
              <w:jc w:val="center"/>
              <w:rPr>
                <w:sz w:val="18"/>
                <w:szCs w:val="2"/>
              </w:rPr>
            </w:pPr>
          </w:p>
        </w:tc>
        <w:tc>
          <w:tcPr>
            <w:tcW w:w="1531" w:type="dxa"/>
          </w:tcPr>
          <w:p w:rsidR="001A7DA1" w:rsidRPr="00CA1D99" w:rsidRDefault="001A7DA1" w:rsidP="00CA1D99">
            <w:pPr>
              <w:pStyle w:val="Bezriadkovania"/>
              <w:jc w:val="center"/>
              <w:rPr>
                <w:sz w:val="18"/>
              </w:rPr>
            </w:pPr>
            <w:r w:rsidRPr="00CA1D99">
              <w:rPr>
                <w:sz w:val="18"/>
              </w:rPr>
              <w:t>Asistencia Režim</w:t>
            </w:r>
          </w:p>
        </w:tc>
        <w:tc>
          <w:tcPr>
            <w:tcW w:w="1914" w:type="dxa"/>
          </w:tcPr>
          <w:p w:rsidR="001A7DA1" w:rsidRPr="001A7DA1" w:rsidRDefault="001A7DA1" w:rsidP="001A7DA1">
            <w:pPr>
              <w:pStyle w:val="Bezriadkovania"/>
              <w:jc w:val="center"/>
              <w:rPr>
                <w:sz w:val="18"/>
              </w:rPr>
            </w:pPr>
            <w:r w:rsidRPr="001A7DA1">
              <w:rPr>
                <w:color w:val="282423"/>
                <w:spacing w:val="-4"/>
                <w:w w:val="105"/>
                <w:sz w:val="18"/>
              </w:rPr>
              <w:t>65 km</w:t>
            </w:r>
          </w:p>
        </w:tc>
        <w:tc>
          <w:tcPr>
            <w:tcW w:w="1533" w:type="dxa"/>
          </w:tcPr>
          <w:p w:rsidR="001A7DA1" w:rsidRPr="001A7DA1" w:rsidRDefault="001A7DA1" w:rsidP="001A7DA1">
            <w:pPr>
              <w:pStyle w:val="Bezriadkovania"/>
              <w:jc w:val="center"/>
              <w:rPr>
                <w:sz w:val="18"/>
              </w:rPr>
            </w:pPr>
            <w:r w:rsidRPr="001A7DA1">
              <w:rPr>
                <w:color w:val="010101"/>
                <w:spacing w:val="-2"/>
                <w:w w:val="105"/>
                <w:sz w:val="18"/>
              </w:rPr>
              <w:t xml:space="preserve">100 </w:t>
            </w:r>
            <w:r w:rsidRPr="001A7DA1">
              <w:rPr>
                <w:color w:val="282423"/>
                <w:spacing w:val="-2"/>
                <w:w w:val="105"/>
                <w:sz w:val="18"/>
              </w:rPr>
              <w:t>km</w:t>
            </w:r>
          </w:p>
        </w:tc>
      </w:tr>
      <w:tr w:rsidR="001A7DA1" w:rsidTr="001A7DA1">
        <w:trPr>
          <w:trHeight w:val="287"/>
        </w:trPr>
        <w:tc>
          <w:tcPr>
            <w:tcW w:w="1531" w:type="dxa"/>
            <w:vMerge/>
            <w:tcBorders>
              <w:top w:val="nil"/>
            </w:tcBorders>
          </w:tcPr>
          <w:p w:rsidR="001A7DA1" w:rsidRPr="00CA1D99" w:rsidRDefault="001A7DA1" w:rsidP="00CA1D99">
            <w:pPr>
              <w:pStyle w:val="Bezriadkovania"/>
              <w:jc w:val="center"/>
              <w:rPr>
                <w:sz w:val="18"/>
              </w:rPr>
            </w:pPr>
          </w:p>
        </w:tc>
        <w:tc>
          <w:tcPr>
            <w:tcW w:w="1148" w:type="dxa"/>
            <w:vMerge/>
            <w:tcBorders>
              <w:top w:val="nil"/>
            </w:tcBorders>
          </w:tcPr>
          <w:p w:rsidR="001A7DA1" w:rsidRPr="001A7DA1" w:rsidRDefault="001A7DA1" w:rsidP="001A7DA1">
            <w:pPr>
              <w:pStyle w:val="Bezriadkovania"/>
              <w:jc w:val="center"/>
              <w:rPr>
                <w:sz w:val="18"/>
                <w:szCs w:val="2"/>
              </w:rPr>
            </w:pPr>
          </w:p>
        </w:tc>
        <w:tc>
          <w:tcPr>
            <w:tcW w:w="1531" w:type="dxa"/>
          </w:tcPr>
          <w:p w:rsidR="001A7DA1" w:rsidRPr="00CA1D99" w:rsidRDefault="001A7DA1" w:rsidP="00CA1D99">
            <w:pPr>
              <w:pStyle w:val="Bezriadkovania"/>
              <w:jc w:val="center"/>
              <w:rPr>
                <w:sz w:val="18"/>
              </w:rPr>
            </w:pPr>
            <w:r w:rsidRPr="00CA1D99">
              <w:rPr>
                <w:sz w:val="18"/>
              </w:rPr>
              <w:t>Manuálny Režim</w:t>
            </w:r>
          </w:p>
        </w:tc>
        <w:tc>
          <w:tcPr>
            <w:tcW w:w="3447" w:type="dxa"/>
            <w:gridSpan w:val="2"/>
          </w:tcPr>
          <w:p w:rsidR="001A7DA1" w:rsidRPr="001A7DA1" w:rsidRDefault="001A7DA1" w:rsidP="001A7DA1">
            <w:pPr>
              <w:pStyle w:val="Bezriadkovania"/>
              <w:jc w:val="center"/>
              <w:rPr>
                <w:sz w:val="18"/>
              </w:rPr>
            </w:pPr>
            <w:r w:rsidRPr="001A7DA1">
              <w:rPr>
                <w:color w:val="181313"/>
                <w:w w:val="105"/>
                <w:sz w:val="18"/>
              </w:rPr>
              <w:t>Nie</w:t>
            </w:r>
            <w:r w:rsidRPr="001A7DA1">
              <w:rPr>
                <w:color w:val="181313"/>
                <w:spacing w:val="-9"/>
                <w:w w:val="105"/>
                <w:sz w:val="18"/>
              </w:rPr>
              <w:t xml:space="preserve"> </w:t>
            </w:r>
            <w:r w:rsidRPr="001A7DA1">
              <w:rPr>
                <w:color w:val="282423"/>
                <w:spacing w:val="-2"/>
                <w:w w:val="105"/>
                <w:sz w:val="18"/>
              </w:rPr>
              <w:t xml:space="preserve">Obmedzte </w:t>
            </w:r>
            <w:r w:rsidRPr="001A7DA1">
              <w:rPr>
                <w:color w:val="010101"/>
                <w:spacing w:val="-2"/>
                <w:w w:val="105"/>
                <w:sz w:val="18"/>
              </w:rPr>
              <w:t>to</w:t>
            </w:r>
          </w:p>
        </w:tc>
      </w:tr>
      <w:tr w:rsidR="001A7DA1" w:rsidTr="001A7DA1">
        <w:trPr>
          <w:trHeight w:val="287"/>
        </w:trPr>
        <w:tc>
          <w:tcPr>
            <w:tcW w:w="1531" w:type="dxa"/>
            <w:vMerge/>
            <w:tcBorders>
              <w:top w:val="nil"/>
            </w:tcBorders>
          </w:tcPr>
          <w:p w:rsidR="001A7DA1" w:rsidRPr="00CA1D99" w:rsidRDefault="001A7DA1" w:rsidP="00CA1D99">
            <w:pPr>
              <w:pStyle w:val="Bezriadkovania"/>
              <w:jc w:val="center"/>
              <w:rPr>
                <w:sz w:val="18"/>
              </w:rPr>
            </w:pPr>
          </w:p>
        </w:tc>
        <w:tc>
          <w:tcPr>
            <w:tcW w:w="2679" w:type="dxa"/>
            <w:gridSpan w:val="2"/>
          </w:tcPr>
          <w:p w:rsidR="001A7DA1" w:rsidRPr="001A7DA1" w:rsidRDefault="001A7DA1" w:rsidP="001A7DA1">
            <w:pPr>
              <w:pStyle w:val="Bezriadkovania"/>
              <w:jc w:val="center"/>
              <w:rPr>
                <w:sz w:val="18"/>
              </w:rPr>
            </w:pPr>
            <w:r w:rsidRPr="001A7DA1">
              <w:rPr>
                <w:color w:val="282423"/>
                <w:sz w:val="18"/>
              </w:rPr>
              <w:t>Max.</w:t>
            </w:r>
            <w:r w:rsidRPr="001A7DA1">
              <w:rPr>
                <w:color w:val="282423"/>
                <w:spacing w:val="11"/>
                <w:sz w:val="18"/>
              </w:rPr>
              <w:t xml:space="preserve"> </w:t>
            </w:r>
            <w:r w:rsidRPr="001A7DA1">
              <w:rPr>
                <w:color w:val="282423"/>
                <w:spacing w:val="-4"/>
                <w:sz w:val="18"/>
              </w:rPr>
              <w:t>Rýchlosť</w:t>
            </w:r>
          </w:p>
        </w:tc>
        <w:tc>
          <w:tcPr>
            <w:tcW w:w="3447" w:type="dxa"/>
            <w:gridSpan w:val="2"/>
          </w:tcPr>
          <w:p w:rsidR="001A7DA1" w:rsidRPr="001A7DA1" w:rsidRDefault="001A7DA1" w:rsidP="001A7DA1">
            <w:pPr>
              <w:pStyle w:val="Bezriadkovania"/>
              <w:jc w:val="center"/>
              <w:rPr>
                <w:sz w:val="18"/>
              </w:rPr>
            </w:pPr>
            <w:r w:rsidRPr="001A7DA1">
              <w:rPr>
                <w:color w:val="282423"/>
                <w:spacing w:val="-2"/>
                <w:w w:val="110"/>
                <w:sz w:val="18"/>
              </w:rPr>
              <w:t>25 km/h</w:t>
            </w:r>
          </w:p>
        </w:tc>
      </w:tr>
      <w:tr w:rsidR="001A7DA1" w:rsidTr="001A7DA1">
        <w:trPr>
          <w:trHeight w:val="287"/>
        </w:trPr>
        <w:tc>
          <w:tcPr>
            <w:tcW w:w="1531" w:type="dxa"/>
            <w:vMerge w:val="restart"/>
          </w:tcPr>
          <w:p w:rsidR="001A7DA1" w:rsidRPr="00CA1D99" w:rsidRDefault="001A7DA1" w:rsidP="00CA1D99">
            <w:pPr>
              <w:pStyle w:val="Bezriadkovania"/>
              <w:jc w:val="center"/>
              <w:rPr>
                <w:sz w:val="18"/>
              </w:rPr>
            </w:pPr>
          </w:p>
          <w:p w:rsidR="001A7DA1" w:rsidRPr="00CA1D99" w:rsidRDefault="003435B6" w:rsidP="00CA1D99">
            <w:pPr>
              <w:pStyle w:val="Bezriadkovania"/>
              <w:jc w:val="center"/>
              <w:rPr>
                <w:sz w:val="18"/>
              </w:rPr>
            </w:pPr>
            <w:proofErr w:type="spellStart"/>
            <w:r w:rsidRPr="00CA1D99">
              <w:rPr>
                <w:sz w:val="18"/>
              </w:rPr>
              <w:t>Prehadzovač</w:t>
            </w:r>
            <w:proofErr w:type="spellEnd"/>
          </w:p>
        </w:tc>
        <w:tc>
          <w:tcPr>
            <w:tcW w:w="2679" w:type="dxa"/>
            <w:gridSpan w:val="2"/>
          </w:tcPr>
          <w:p w:rsidR="001A7DA1" w:rsidRPr="001A7DA1" w:rsidRDefault="003435B6" w:rsidP="001A7DA1">
            <w:pPr>
              <w:pStyle w:val="Bezriadkovania"/>
              <w:jc w:val="center"/>
              <w:rPr>
                <w:sz w:val="18"/>
              </w:rPr>
            </w:pPr>
            <w:r>
              <w:rPr>
                <w:color w:val="282423"/>
                <w:w w:val="105"/>
                <w:sz w:val="18"/>
              </w:rPr>
              <w:t>Počet prevodov</w:t>
            </w:r>
          </w:p>
        </w:tc>
        <w:tc>
          <w:tcPr>
            <w:tcW w:w="3447" w:type="dxa"/>
            <w:gridSpan w:val="2"/>
          </w:tcPr>
          <w:p w:rsidR="001A7DA1" w:rsidRPr="001A7DA1" w:rsidRDefault="001A7DA1" w:rsidP="001A7DA1">
            <w:pPr>
              <w:pStyle w:val="Bezriadkovania"/>
              <w:jc w:val="center"/>
              <w:rPr>
                <w:sz w:val="18"/>
              </w:rPr>
            </w:pPr>
            <w:r w:rsidRPr="001A7DA1">
              <w:rPr>
                <w:color w:val="282423"/>
                <w:spacing w:val="-2"/>
                <w:w w:val="105"/>
                <w:sz w:val="18"/>
              </w:rPr>
              <w:t>3</w:t>
            </w:r>
            <w:r w:rsidRPr="001A7DA1">
              <w:rPr>
                <w:color w:val="282423"/>
                <w:spacing w:val="-5"/>
                <w:w w:val="105"/>
                <w:sz w:val="18"/>
              </w:rPr>
              <w:t xml:space="preserve"> </w:t>
            </w:r>
            <w:r w:rsidRPr="001A7DA1">
              <w:rPr>
                <w:color w:val="282423"/>
                <w:spacing w:val="-2"/>
                <w:w w:val="105"/>
                <w:sz w:val="18"/>
              </w:rPr>
              <w:t>(predná strana),</w:t>
            </w:r>
            <w:r w:rsidRPr="001A7DA1">
              <w:rPr>
                <w:color w:val="282423"/>
                <w:spacing w:val="-7"/>
                <w:w w:val="105"/>
                <w:sz w:val="18"/>
              </w:rPr>
              <w:t xml:space="preserve"> </w:t>
            </w:r>
            <w:r w:rsidRPr="001A7DA1">
              <w:rPr>
                <w:color w:val="282423"/>
                <w:spacing w:val="-2"/>
                <w:w w:val="105"/>
                <w:sz w:val="18"/>
              </w:rPr>
              <w:t>7</w:t>
            </w:r>
            <w:r w:rsidRPr="001A7DA1">
              <w:rPr>
                <w:color w:val="282423"/>
                <w:spacing w:val="-5"/>
                <w:w w:val="105"/>
                <w:sz w:val="18"/>
              </w:rPr>
              <w:t xml:space="preserve"> </w:t>
            </w:r>
            <w:r w:rsidRPr="001A7DA1">
              <w:rPr>
                <w:color w:val="282423"/>
                <w:spacing w:val="-2"/>
                <w:w w:val="105"/>
                <w:sz w:val="18"/>
              </w:rPr>
              <w:t>(vzadu)</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tcPr>
          <w:p w:rsidR="001A7DA1" w:rsidRPr="001A7DA1" w:rsidRDefault="001A7DA1" w:rsidP="001A7DA1">
            <w:pPr>
              <w:pStyle w:val="Bezriadkovania"/>
              <w:jc w:val="center"/>
              <w:rPr>
                <w:sz w:val="18"/>
              </w:rPr>
            </w:pPr>
            <w:r w:rsidRPr="001A7DA1">
              <w:rPr>
                <w:color w:val="181313"/>
                <w:spacing w:val="-4"/>
                <w:w w:val="105"/>
                <w:sz w:val="18"/>
              </w:rPr>
              <w:t>Značka</w:t>
            </w:r>
          </w:p>
        </w:tc>
        <w:tc>
          <w:tcPr>
            <w:tcW w:w="3447" w:type="dxa"/>
            <w:gridSpan w:val="2"/>
          </w:tcPr>
          <w:p w:rsidR="001A7DA1" w:rsidRPr="00CA1D99" w:rsidRDefault="001A7DA1" w:rsidP="00CA1D99">
            <w:pPr>
              <w:pStyle w:val="Bezriadkovania"/>
              <w:jc w:val="center"/>
            </w:pPr>
            <w:proofErr w:type="spellStart"/>
            <w:r w:rsidRPr="00CA1D99">
              <w:rPr>
                <w:sz w:val="18"/>
              </w:rPr>
              <w:t>Shimano</w:t>
            </w:r>
            <w:proofErr w:type="spellEnd"/>
          </w:p>
        </w:tc>
      </w:tr>
      <w:tr w:rsidR="001A7DA1" w:rsidTr="001A7DA1">
        <w:trPr>
          <w:trHeight w:val="287"/>
        </w:trPr>
        <w:tc>
          <w:tcPr>
            <w:tcW w:w="1531" w:type="dxa"/>
            <w:vMerge w:val="restart"/>
          </w:tcPr>
          <w:p w:rsidR="001A7DA1" w:rsidRPr="001A7DA1" w:rsidRDefault="001A7DA1" w:rsidP="001A7DA1">
            <w:pPr>
              <w:pStyle w:val="Bezriadkovania"/>
              <w:jc w:val="center"/>
              <w:rPr>
                <w:sz w:val="18"/>
              </w:rPr>
            </w:pPr>
          </w:p>
          <w:p w:rsidR="001A7DA1" w:rsidRPr="001A7DA1" w:rsidRDefault="001A7DA1" w:rsidP="001A7DA1">
            <w:pPr>
              <w:pStyle w:val="Bezriadkovania"/>
              <w:jc w:val="center"/>
              <w:rPr>
                <w:sz w:val="18"/>
              </w:rPr>
            </w:pPr>
          </w:p>
          <w:p w:rsidR="001A7DA1" w:rsidRPr="001A7DA1" w:rsidRDefault="001A7DA1" w:rsidP="001A7DA1">
            <w:pPr>
              <w:pStyle w:val="Bezriadkovania"/>
              <w:jc w:val="center"/>
              <w:rPr>
                <w:sz w:val="18"/>
              </w:rPr>
            </w:pPr>
            <w:r w:rsidRPr="001A7DA1">
              <w:rPr>
                <w:color w:val="282423"/>
                <w:spacing w:val="-2"/>
                <w:w w:val="105"/>
                <w:sz w:val="18"/>
              </w:rPr>
              <w:t>Motor</w:t>
            </w:r>
          </w:p>
        </w:tc>
        <w:tc>
          <w:tcPr>
            <w:tcW w:w="2679" w:type="dxa"/>
            <w:gridSpan w:val="2"/>
          </w:tcPr>
          <w:p w:rsidR="001A7DA1" w:rsidRPr="001A7DA1" w:rsidRDefault="001A7DA1" w:rsidP="001A7DA1">
            <w:pPr>
              <w:pStyle w:val="Bezriadkovania"/>
              <w:jc w:val="center"/>
              <w:rPr>
                <w:sz w:val="18"/>
              </w:rPr>
            </w:pPr>
            <w:r w:rsidRPr="001A7DA1">
              <w:rPr>
                <w:color w:val="181313"/>
                <w:sz w:val="18"/>
              </w:rPr>
              <w:t>Ohodnotené</w:t>
            </w:r>
            <w:r w:rsidRPr="001A7DA1">
              <w:rPr>
                <w:color w:val="181313"/>
                <w:spacing w:val="4"/>
                <w:sz w:val="18"/>
              </w:rPr>
              <w:t xml:space="preserve"> </w:t>
            </w:r>
            <w:r w:rsidRPr="001A7DA1">
              <w:rPr>
                <w:color w:val="181313"/>
                <w:spacing w:val="-2"/>
                <w:sz w:val="18"/>
              </w:rPr>
              <w:t xml:space="preserve">Po </w:t>
            </w:r>
            <w:proofErr w:type="spellStart"/>
            <w:r w:rsidRPr="001A7DA1">
              <w:rPr>
                <w:color w:val="3D3A38"/>
                <w:spacing w:val="-2"/>
                <w:sz w:val="18"/>
              </w:rPr>
              <w:t>we</w:t>
            </w:r>
            <w:proofErr w:type="spellEnd"/>
            <w:r w:rsidRPr="001A7DA1">
              <w:rPr>
                <w:color w:val="3D3A38"/>
                <w:spacing w:val="-2"/>
                <w:sz w:val="18"/>
              </w:rPr>
              <w:t xml:space="preserve"> </w:t>
            </w:r>
            <w:r w:rsidRPr="001A7DA1">
              <w:rPr>
                <w:color w:val="181313"/>
                <w:spacing w:val="-2"/>
                <w:sz w:val="18"/>
              </w:rPr>
              <w:t>r/Napätie</w:t>
            </w:r>
          </w:p>
        </w:tc>
        <w:tc>
          <w:tcPr>
            <w:tcW w:w="3447" w:type="dxa"/>
            <w:gridSpan w:val="2"/>
          </w:tcPr>
          <w:p w:rsidR="001A7DA1" w:rsidRPr="001A7DA1" w:rsidRDefault="001A7DA1" w:rsidP="001A7DA1">
            <w:pPr>
              <w:pStyle w:val="Bezriadkovania"/>
              <w:jc w:val="center"/>
              <w:rPr>
                <w:sz w:val="18"/>
              </w:rPr>
            </w:pPr>
            <w:r w:rsidRPr="001A7DA1">
              <w:rPr>
                <w:color w:val="282423"/>
                <w:sz w:val="18"/>
              </w:rPr>
              <w:t>250 W</w:t>
            </w:r>
            <w:r w:rsidRPr="001A7DA1">
              <w:rPr>
                <w:color w:val="282423"/>
                <w:spacing w:val="3"/>
                <w:sz w:val="18"/>
              </w:rPr>
              <w:t xml:space="preserve"> </w:t>
            </w:r>
            <w:r w:rsidRPr="001A7DA1">
              <w:rPr>
                <w:color w:val="3D3A38"/>
                <w:sz w:val="18"/>
              </w:rPr>
              <w:t>/</w:t>
            </w:r>
            <w:r w:rsidRPr="001A7DA1">
              <w:rPr>
                <w:color w:val="3D3A38"/>
                <w:spacing w:val="20"/>
                <w:sz w:val="18"/>
              </w:rPr>
              <w:t xml:space="preserve"> </w:t>
            </w:r>
            <w:r w:rsidRPr="001A7DA1">
              <w:rPr>
                <w:color w:val="282423"/>
                <w:spacing w:val="-5"/>
                <w:sz w:val="18"/>
              </w:rPr>
              <w:t>36V</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tcPr>
          <w:p w:rsidR="001A7DA1" w:rsidRPr="001A7DA1" w:rsidRDefault="001A7DA1" w:rsidP="001A7DA1">
            <w:pPr>
              <w:pStyle w:val="Bezriadkovania"/>
              <w:jc w:val="center"/>
              <w:rPr>
                <w:sz w:val="18"/>
              </w:rPr>
            </w:pPr>
            <w:r w:rsidRPr="001A7DA1">
              <w:rPr>
                <w:color w:val="010101"/>
                <w:w w:val="105"/>
                <w:sz w:val="18"/>
              </w:rPr>
              <w:t xml:space="preserve">V </w:t>
            </w:r>
            <w:r w:rsidRPr="001A7DA1">
              <w:rPr>
                <w:color w:val="282423"/>
                <w:w w:val="105"/>
                <w:sz w:val="18"/>
              </w:rPr>
              <w:t>stan</w:t>
            </w:r>
            <w:r w:rsidRPr="001A7DA1">
              <w:rPr>
                <w:color w:val="282423"/>
                <w:spacing w:val="5"/>
                <w:w w:val="105"/>
                <w:sz w:val="18"/>
              </w:rPr>
              <w:t xml:space="preserve"> </w:t>
            </w:r>
            <w:r w:rsidRPr="001A7DA1">
              <w:rPr>
                <w:color w:val="282423"/>
                <w:w w:val="105"/>
                <w:sz w:val="18"/>
              </w:rPr>
              <w:t>Max.</w:t>
            </w:r>
            <w:r w:rsidRPr="001A7DA1">
              <w:rPr>
                <w:color w:val="282423"/>
                <w:spacing w:val="-3"/>
                <w:w w:val="105"/>
                <w:sz w:val="18"/>
              </w:rPr>
              <w:t xml:space="preserve"> </w:t>
            </w:r>
            <w:r w:rsidRPr="001A7DA1">
              <w:rPr>
                <w:color w:val="181313"/>
                <w:spacing w:val="-2"/>
                <w:w w:val="105"/>
                <w:sz w:val="18"/>
              </w:rPr>
              <w:t>Moc</w:t>
            </w:r>
          </w:p>
        </w:tc>
        <w:tc>
          <w:tcPr>
            <w:tcW w:w="3447" w:type="dxa"/>
            <w:gridSpan w:val="2"/>
          </w:tcPr>
          <w:p w:rsidR="001A7DA1" w:rsidRPr="001A7DA1" w:rsidRDefault="001A7DA1" w:rsidP="001A7DA1">
            <w:pPr>
              <w:pStyle w:val="Bezriadkovania"/>
              <w:jc w:val="center"/>
              <w:rPr>
                <w:sz w:val="18"/>
              </w:rPr>
            </w:pPr>
            <w:r w:rsidRPr="001A7DA1">
              <w:rPr>
                <w:color w:val="282423"/>
                <w:spacing w:val="-4"/>
                <w:sz w:val="18"/>
              </w:rPr>
              <w:t>500 W</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tcPr>
          <w:p w:rsidR="001A7DA1" w:rsidRPr="001A7DA1" w:rsidRDefault="001A7DA1" w:rsidP="001A7DA1">
            <w:pPr>
              <w:pStyle w:val="Bezriadkovania"/>
              <w:jc w:val="center"/>
              <w:rPr>
                <w:sz w:val="18"/>
              </w:rPr>
            </w:pPr>
            <w:r w:rsidRPr="001A7DA1">
              <w:rPr>
                <w:color w:val="181313"/>
                <w:w w:val="105"/>
                <w:sz w:val="18"/>
              </w:rPr>
              <w:t>Max.</w:t>
            </w:r>
            <w:r w:rsidRPr="001A7DA1">
              <w:rPr>
                <w:color w:val="181313"/>
                <w:spacing w:val="-9"/>
                <w:w w:val="105"/>
                <w:sz w:val="18"/>
              </w:rPr>
              <w:t xml:space="preserve"> </w:t>
            </w:r>
            <w:r w:rsidRPr="001A7DA1">
              <w:rPr>
                <w:color w:val="181313"/>
                <w:spacing w:val="-5"/>
                <w:w w:val="105"/>
                <w:sz w:val="18"/>
              </w:rPr>
              <w:t>RPM</w:t>
            </w:r>
          </w:p>
        </w:tc>
        <w:tc>
          <w:tcPr>
            <w:tcW w:w="3447" w:type="dxa"/>
            <w:gridSpan w:val="2"/>
          </w:tcPr>
          <w:p w:rsidR="001A7DA1" w:rsidRPr="001A7DA1" w:rsidRDefault="001A7DA1" w:rsidP="001A7DA1">
            <w:pPr>
              <w:pStyle w:val="Bezriadkovania"/>
              <w:jc w:val="center"/>
              <w:rPr>
                <w:sz w:val="18"/>
              </w:rPr>
            </w:pPr>
            <w:r w:rsidRPr="001A7DA1">
              <w:rPr>
                <w:color w:val="282423"/>
                <w:spacing w:val="-5"/>
                <w:w w:val="105"/>
                <w:sz w:val="18"/>
              </w:rPr>
              <w:t>210</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tcPr>
          <w:p w:rsidR="001A7DA1" w:rsidRPr="001A7DA1" w:rsidRDefault="001A7DA1" w:rsidP="001A7DA1">
            <w:pPr>
              <w:pStyle w:val="Bezriadkovania"/>
              <w:jc w:val="center"/>
              <w:rPr>
                <w:sz w:val="18"/>
              </w:rPr>
            </w:pPr>
            <w:r w:rsidRPr="001A7DA1">
              <w:rPr>
                <w:color w:val="181313"/>
                <w:w w:val="105"/>
                <w:sz w:val="18"/>
              </w:rPr>
              <w:t>Max.</w:t>
            </w:r>
            <w:r w:rsidRPr="001A7DA1">
              <w:rPr>
                <w:color w:val="181313"/>
                <w:spacing w:val="-12"/>
                <w:w w:val="105"/>
                <w:sz w:val="18"/>
              </w:rPr>
              <w:t xml:space="preserve"> </w:t>
            </w:r>
            <w:r w:rsidRPr="001A7DA1">
              <w:rPr>
                <w:color w:val="282423"/>
                <w:w w:val="105"/>
                <w:sz w:val="18"/>
              </w:rPr>
              <w:t>Výkon</w:t>
            </w:r>
            <w:r w:rsidRPr="001A7DA1">
              <w:rPr>
                <w:color w:val="282423"/>
                <w:spacing w:val="-1"/>
                <w:w w:val="105"/>
                <w:sz w:val="18"/>
              </w:rPr>
              <w:t xml:space="preserve"> </w:t>
            </w:r>
            <w:r w:rsidRPr="001A7DA1">
              <w:rPr>
                <w:color w:val="181313"/>
                <w:spacing w:val="-2"/>
                <w:w w:val="105"/>
                <w:sz w:val="18"/>
              </w:rPr>
              <w:t>Krútiaci moment</w:t>
            </w:r>
          </w:p>
        </w:tc>
        <w:tc>
          <w:tcPr>
            <w:tcW w:w="3447" w:type="dxa"/>
            <w:gridSpan w:val="2"/>
          </w:tcPr>
          <w:p w:rsidR="001A7DA1" w:rsidRPr="001A7DA1" w:rsidRDefault="001A7DA1" w:rsidP="001A7DA1">
            <w:pPr>
              <w:pStyle w:val="Bezriadkovania"/>
              <w:jc w:val="center"/>
              <w:rPr>
                <w:sz w:val="18"/>
              </w:rPr>
            </w:pPr>
            <w:r w:rsidRPr="001A7DA1">
              <w:rPr>
                <w:color w:val="282423"/>
                <w:spacing w:val="-2"/>
                <w:w w:val="105"/>
                <w:sz w:val="18"/>
              </w:rPr>
              <w:t>45 N.M</w:t>
            </w:r>
          </w:p>
        </w:tc>
      </w:tr>
      <w:tr w:rsidR="001A7DA1" w:rsidTr="001A7DA1">
        <w:trPr>
          <w:trHeight w:val="287"/>
        </w:trPr>
        <w:tc>
          <w:tcPr>
            <w:tcW w:w="1531" w:type="dxa"/>
            <w:vMerge w:val="restart"/>
          </w:tcPr>
          <w:p w:rsidR="001A7DA1" w:rsidRPr="001A7DA1" w:rsidRDefault="001A7DA1" w:rsidP="001A7DA1">
            <w:pPr>
              <w:pStyle w:val="Bezriadkovania"/>
              <w:jc w:val="center"/>
              <w:rPr>
                <w:sz w:val="18"/>
              </w:rPr>
            </w:pPr>
          </w:p>
          <w:p w:rsidR="001A7DA1" w:rsidRPr="001A7DA1" w:rsidRDefault="001A7DA1" w:rsidP="001A7DA1">
            <w:pPr>
              <w:pStyle w:val="Bezriadkovania"/>
              <w:jc w:val="center"/>
              <w:rPr>
                <w:sz w:val="18"/>
              </w:rPr>
            </w:pPr>
            <w:r w:rsidRPr="001A7DA1">
              <w:rPr>
                <w:color w:val="282423"/>
                <w:spacing w:val="-2"/>
                <w:w w:val="105"/>
                <w:sz w:val="18"/>
              </w:rPr>
              <w:t>Batéria</w:t>
            </w:r>
          </w:p>
        </w:tc>
        <w:tc>
          <w:tcPr>
            <w:tcW w:w="2679" w:type="dxa"/>
            <w:gridSpan w:val="2"/>
          </w:tcPr>
          <w:p w:rsidR="001A7DA1" w:rsidRPr="001A7DA1" w:rsidRDefault="001A7DA1" w:rsidP="001A7DA1">
            <w:pPr>
              <w:pStyle w:val="Bezriadkovania"/>
              <w:jc w:val="center"/>
              <w:rPr>
                <w:sz w:val="18"/>
              </w:rPr>
            </w:pPr>
            <w:r w:rsidRPr="001A7DA1">
              <w:rPr>
                <w:color w:val="282423"/>
                <w:spacing w:val="-2"/>
                <w:w w:val="105"/>
                <w:sz w:val="18"/>
              </w:rPr>
              <w:t xml:space="preserve">Kapacita/ Vek </w:t>
            </w:r>
            <w:proofErr w:type="spellStart"/>
            <w:r w:rsidRPr="001A7DA1">
              <w:rPr>
                <w:color w:val="010101"/>
                <w:spacing w:val="-2"/>
                <w:w w:val="105"/>
                <w:sz w:val="18"/>
              </w:rPr>
              <w:t>vol</w:t>
            </w:r>
            <w:proofErr w:type="spellEnd"/>
          </w:p>
        </w:tc>
        <w:tc>
          <w:tcPr>
            <w:tcW w:w="1914" w:type="dxa"/>
          </w:tcPr>
          <w:p w:rsidR="001A7DA1" w:rsidRPr="001A7DA1" w:rsidRDefault="001A7DA1" w:rsidP="001A7DA1">
            <w:pPr>
              <w:pStyle w:val="Bezriadkovania"/>
              <w:jc w:val="center"/>
              <w:rPr>
                <w:sz w:val="18"/>
              </w:rPr>
            </w:pPr>
            <w:r w:rsidRPr="001A7DA1">
              <w:rPr>
                <w:color w:val="282423"/>
                <w:sz w:val="18"/>
              </w:rPr>
              <w:t>7,5 Ah</w:t>
            </w:r>
            <w:r w:rsidRPr="001A7DA1">
              <w:rPr>
                <w:color w:val="282423"/>
                <w:spacing w:val="6"/>
                <w:sz w:val="18"/>
              </w:rPr>
              <w:t xml:space="preserve"> </w:t>
            </w:r>
            <w:r w:rsidRPr="001A7DA1">
              <w:rPr>
                <w:color w:val="3D3A38"/>
                <w:sz w:val="18"/>
              </w:rPr>
              <w:t>/</w:t>
            </w:r>
            <w:r w:rsidRPr="001A7DA1">
              <w:rPr>
                <w:color w:val="3D3A38"/>
                <w:spacing w:val="19"/>
                <w:sz w:val="18"/>
              </w:rPr>
              <w:t xml:space="preserve"> </w:t>
            </w:r>
            <w:r w:rsidRPr="001A7DA1">
              <w:rPr>
                <w:color w:val="282423"/>
                <w:spacing w:val="-5"/>
                <w:sz w:val="18"/>
              </w:rPr>
              <w:t>36V</w:t>
            </w:r>
          </w:p>
        </w:tc>
        <w:tc>
          <w:tcPr>
            <w:tcW w:w="1533" w:type="dxa"/>
          </w:tcPr>
          <w:p w:rsidR="001A7DA1" w:rsidRPr="001A7DA1" w:rsidRDefault="001A7DA1" w:rsidP="001A7DA1">
            <w:pPr>
              <w:pStyle w:val="Bezriadkovania"/>
              <w:jc w:val="center"/>
              <w:rPr>
                <w:sz w:val="18"/>
              </w:rPr>
            </w:pPr>
            <w:r w:rsidRPr="001A7DA1">
              <w:rPr>
                <w:color w:val="010101"/>
                <w:sz w:val="18"/>
              </w:rPr>
              <w:t>l</w:t>
            </w:r>
            <w:r w:rsidRPr="001A7DA1">
              <w:rPr>
                <w:color w:val="010101"/>
                <w:spacing w:val="-1"/>
                <w:sz w:val="18"/>
              </w:rPr>
              <w:t xml:space="preserve"> </w:t>
            </w:r>
            <w:r w:rsidRPr="001A7DA1">
              <w:rPr>
                <w:color w:val="282423"/>
                <w:sz w:val="18"/>
              </w:rPr>
              <w:t>2,5 Ah</w:t>
            </w:r>
            <w:r w:rsidRPr="001A7DA1">
              <w:rPr>
                <w:color w:val="282423"/>
                <w:spacing w:val="4"/>
                <w:sz w:val="18"/>
              </w:rPr>
              <w:t xml:space="preserve"> </w:t>
            </w:r>
            <w:r w:rsidRPr="001A7DA1">
              <w:rPr>
                <w:color w:val="3D3A38"/>
                <w:sz w:val="18"/>
              </w:rPr>
              <w:t>/</w:t>
            </w:r>
            <w:r w:rsidRPr="001A7DA1">
              <w:rPr>
                <w:color w:val="3D3A38"/>
                <w:spacing w:val="17"/>
                <w:sz w:val="18"/>
              </w:rPr>
              <w:t xml:space="preserve"> </w:t>
            </w:r>
            <w:r w:rsidRPr="001A7DA1">
              <w:rPr>
                <w:color w:val="282423"/>
                <w:spacing w:val="-5"/>
                <w:sz w:val="18"/>
              </w:rPr>
              <w:t>36V</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tcPr>
          <w:p w:rsidR="001A7DA1" w:rsidRPr="001A7DA1" w:rsidRDefault="001A7DA1" w:rsidP="001A7DA1">
            <w:pPr>
              <w:pStyle w:val="Bezriadkovania"/>
              <w:jc w:val="center"/>
              <w:rPr>
                <w:sz w:val="18"/>
              </w:rPr>
            </w:pPr>
            <w:r w:rsidRPr="001A7DA1">
              <w:rPr>
                <w:color w:val="282423"/>
                <w:spacing w:val="-2"/>
                <w:w w:val="105"/>
                <w:sz w:val="18"/>
              </w:rPr>
              <w:t>Štandardné</w:t>
            </w:r>
            <w:r w:rsidRPr="001A7DA1">
              <w:rPr>
                <w:color w:val="282423"/>
                <w:spacing w:val="1"/>
                <w:w w:val="105"/>
                <w:sz w:val="18"/>
              </w:rPr>
              <w:t xml:space="preserve"> </w:t>
            </w:r>
            <w:r w:rsidRPr="001A7DA1">
              <w:rPr>
                <w:color w:val="282423"/>
                <w:spacing w:val="-2"/>
                <w:w w:val="105"/>
                <w:sz w:val="18"/>
              </w:rPr>
              <w:t>Moc</w:t>
            </w:r>
            <w:r w:rsidRPr="001A7DA1">
              <w:rPr>
                <w:color w:val="282423"/>
                <w:spacing w:val="1"/>
                <w:w w:val="105"/>
                <w:sz w:val="18"/>
              </w:rPr>
              <w:t xml:space="preserve"> </w:t>
            </w:r>
            <w:r w:rsidRPr="001A7DA1">
              <w:rPr>
                <w:color w:val="282423"/>
                <w:spacing w:val="-2"/>
                <w:w w:val="105"/>
                <w:sz w:val="18"/>
              </w:rPr>
              <w:t>Spotreba</w:t>
            </w:r>
          </w:p>
        </w:tc>
        <w:tc>
          <w:tcPr>
            <w:tcW w:w="1914" w:type="dxa"/>
          </w:tcPr>
          <w:p w:rsidR="001A7DA1" w:rsidRPr="001A7DA1" w:rsidRDefault="001A7DA1" w:rsidP="001A7DA1">
            <w:pPr>
              <w:pStyle w:val="Bezriadkovania"/>
              <w:jc w:val="center"/>
              <w:rPr>
                <w:sz w:val="18"/>
              </w:rPr>
            </w:pPr>
            <w:r w:rsidRPr="001A7DA1">
              <w:rPr>
                <w:color w:val="282423"/>
                <w:spacing w:val="-2"/>
                <w:sz w:val="18"/>
              </w:rPr>
              <w:t xml:space="preserve">270 </w:t>
            </w:r>
            <w:proofErr w:type="spellStart"/>
            <w:r w:rsidRPr="001A7DA1">
              <w:rPr>
                <w:color w:val="282423"/>
                <w:spacing w:val="-2"/>
                <w:sz w:val="18"/>
              </w:rPr>
              <w:t>Wh</w:t>
            </w:r>
            <w:proofErr w:type="spellEnd"/>
          </w:p>
        </w:tc>
        <w:tc>
          <w:tcPr>
            <w:tcW w:w="1533" w:type="dxa"/>
          </w:tcPr>
          <w:p w:rsidR="001A7DA1" w:rsidRPr="001A7DA1" w:rsidRDefault="001A7DA1" w:rsidP="001A7DA1">
            <w:pPr>
              <w:pStyle w:val="Bezriadkovania"/>
              <w:jc w:val="center"/>
              <w:rPr>
                <w:sz w:val="18"/>
              </w:rPr>
            </w:pPr>
            <w:r w:rsidRPr="001A7DA1">
              <w:rPr>
                <w:color w:val="282423"/>
                <w:spacing w:val="-4"/>
                <w:w w:val="105"/>
                <w:sz w:val="18"/>
              </w:rPr>
              <w:t xml:space="preserve">450 </w:t>
            </w:r>
            <w:proofErr w:type="spellStart"/>
            <w:r w:rsidRPr="001A7DA1">
              <w:rPr>
                <w:color w:val="282423"/>
                <w:spacing w:val="-4"/>
                <w:w w:val="105"/>
                <w:sz w:val="18"/>
              </w:rPr>
              <w:t>Wh</w:t>
            </w:r>
            <w:proofErr w:type="spellEnd"/>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tcPr>
          <w:p w:rsidR="001A7DA1" w:rsidRPr="001A7DA1" w:rsidRDefault="001A7DA1" w:rsidP="001A7DA1">
            <w:pPr>
              <w:pStyle w:val="Bezriadkovania"/>
              <w:jc w:val="center"/>
              <w:rPr>
                <w:sz w:val="18"/>
              </w:rPr>
            </w:pPr>
            <w:r w:rsidRPr="001A7DA1">
              <w:rPr>
                <w:color w:val="181313"/>
                <w:w w:val="105"/>
                <w:sz w:val="18"/>
              </w:rPr>
              <w:t>Ochrana</w:t>
            </w:r>
            <w:r w:rsidRPr="001A7DA1">
              <w:rPr>
                <w:color w:val="181313"/>
                <w:spacing w:val="-1"/>
                <w:w w:val="105"/>
                <w:sz w:val="18"/>
              </w:rPr>
              <w:t xml:space="preserve"> </w:t>
            </w:r>
            <w:r w:rsidRPr="001A7DA1">
              <w:rPr>
                <w:color w:val="282423"/>
                <w:spacing w:val="-2"/>
                <w:w w:val="105"/>
                <w:sz w:val="18"/>
              </w:rPr>
              <w:t>Systém</w:t>
            </w:r>
          </w:p>
        </w:tc>
        <w:tc>
          <w:tcPr>
            <w:tcW w:w="3447" w:type="dxa"/>
            <w:gridSpan w:val="2"/>
          </w:tcPr>
          <w:p w:rsidR="001A7DA1" w:rsidRPr="001A7DA1" w:rsidRDefault="001A7DA1" w:rsidP="001A7DA1">
            <w:pPr>
              <w:pStyle w:val="Bezriadkovania"/>
              <w:jc w:val="center"/>
              <w:rPr>
                <w:sz w:val="18"/>
              </w:rPr>
            </w:pPr>
            <w:r w:rsidRPr="001A7DA1">
              <w:rPr>
                <w:color w:val="282423"/>
                <w:spacing w:val="-5"/>
                <w:sz w:val="18"/>
              </w:rPr>
              <w:t>Áno</w:t>
            </w:r>
          </w:p>
        </w:tc>
      </w:tr>
      <w:tr w:rsidR="001A7DA1" w:rsidTr="001A7DA1">
        <w:trPr>
          <w:trHeight w:val="287"/>
        </w:trPr>
        <w:tc>
          <w:tcPr>
            <w:tcW w:w="1531" w:type="dxa"/>
          </w:tcPr>
          <w:p w:rsidR="001A7DA1" w:rsidRPr="001A7DA1" w:rsidRDefault="001A7DA1" w:rsidP="001A7DA1">
            <w:pPr>
              <w:pStyle w:val="Bezriadkovania"/>
              <w:jc w:val="center"/>
              <w:rPr>
                <w:sz w:val="18"/>
              </w:rPr>
            </w:pPr>
            <w:r w:rsidRPr="001A7DA1">
              <w:rPr>
                <w:color w:val="282423"/>
                <w:spacing w:val="-2"/>
                <w:sz w:val="18"/>
              </w:rPr>
              <w:t>Brzda</w:t>
            </w:r>
          </w:p>
        </w:tc>
        <w:tc>
          <w:tcPr>
            <w:tcW w:w="2679" w:type="dxa"/>
            <w:gridSpan w:val="2"/>
          </w:tcPr>
          <w:p w:rsidR="001A7DA1" w:rsidRPr="001A7DA1" w:rsidRDefault="001A7DA1" w:rsidP="001A7DA1">
            <w:pPr>
              <w:pStyle w:val="Bezriadkovania"/>
              <w:jc w:val="center"/>
              <w:rPr>
                <w:sz w:val="18"/>
              </w:rPr>
            </w:pPr>
            <w:r w:rsidRPr="001A7DA1">
              <w:rPr>
                <w:color w:val="181313"/>
                <w:spacing w:val="-4"/>
                <w:sz w:val="18"/>
              </w:rPr>
              <w:t>Typ</w:t>
            </w:r>
          </w:p>
        </w:tc>
        <w:tc>
          <w:tcPr>
            <w:tcW w:w="3447" w:type="dxa"/>
            <w:gridSpan w:val="2"/>
          </w:tcPr>
          <w:p w:rsidR="001A7DA1" w:rsidRPr="001A7DA1" w:rsidRDefault="001A7DA1" w:rsidP="001A7DA1">
            <w:pPr>
              <w:pStyle w:val="Bezriadkovania"/>
              <w:jc w:val="center"/>
              <w:rPr>
                <w:sz w:val="18"/>
              </w:rPr>
            </w:pPr>
            <w:r w:rsidRPr="001A7DA1">
              <w:rPr>
                <w:color w:val="282423"/>
                <w:w w:val="105"/>
                <w:sz w:val="18"/>
              </w:rPr>
              <w:t>disk</w:t>
            </w:r>
            <w:r w:rsidRPr="001A7DA1">
              <w:rPr>
                <w:color w:val="282423"/>
                <w:spacing w:val="-7"/>
                <w:w w:val="105"/>
                <w:sz w:val="18"/>
              </w:rPr>
              <w:t xml:space="preserve"> </w:t>
            </w:r>
            <w:r w:rsidRPr="001A7DA1">
              <w:rPr>
                <w:color w:val="282423"/>
                <w:w w:val="105"/>
                <w:sz w:val="18"/>
              </w:rPr>
              <w:t>Brzda</w:t>
            </w:r>
            <w:r w:rsidRPr="001A7DA1">
              <w:rPr>
                <w:color w:val="282423"/>
                <w:spacing w:val="-9"/>
                <w:w w:val="105"/>
                <w:sz w:val="18"/>
              </w:rPr>
              <w:t xml:space="preserve"> </w:t>
            </w:r>
            <w:r w:rsidRPr="001A7DA1">
              <w:rPr>
                <w:color w:val="282423"/>
                <w:w w:val="105"/>
                <w:sz w:val="18"/>
              </w:rPr>
              <w:t>&amp;</w:t>
            </w:r>
            <w:r w:rsidRPr="001A7DA1">
              <w:rPr>
                <w:color w:val="282423"/>
                <w:spacing w:val="-10"/>
                <w:w w:val="105"/>
                <w:sz w:val="18"/>
              </w:rPr>
              <w:t xml:space="preserve"> </w:t>
            </w:r>
            <w:r w:rsidRPr="001A7DA1">
              <w:rPr>
                <w:color w:val="282423"/>
                <w:w w:val="105"/>
                <w:sz w:val="18"/>
              </w:rPr>
              <w:t>Auto</w:t>
            </w:r>
            <w:r w:rsidRPr="001A7DA1">
              <w:rPr>
                <w:color w:val="282423"/>
                <w:spacing w:val="-10"/>
                <w:w w:val="105"/>
                <w:sz w:val="18"/>
              </w:rPr>
              <w:t xml:space="preserve"> </w:t>
            </w:r>
            <w:r w:rsidRPr="001A7DA1">
              <w:rPr>
                <w:color w:val="181313"/>
                <w:w w:val="105"/>
                <w:sz w:val="18"/>
              </w:rPr>
              <w:t>Vypnúť</w:t>
            </w:r>
            <w:r w:rsidRPr="001A7DA1">
              <w:rPr>
                <w:color w:val="181313"/>
                <w:spacing w:val="-3"/>
                <w:w w:val="105"/>
                <w:sz w:val="18"/>
              </w:rPr>
              <w:t xml:space="preserve"> </w:t>
            </w:r>
            <w:r w:rsidRPr="001A7DA1">
              <w:rPr>
                <w:color w:val="282423"/>
                <w:spacing w:val="-2"/>
                <w:w w:val="105"/>
                <w:sz w:val="18"/>
              </w:rPr>
              <w:t xml:space="preserve">Des </w:t>
            </w:r>
            <w:r w:rsidRPr="001A7DA1">
              <w:rPr>
                <w:color w:val="010101"/>
                <w:spacing w:val="-2"/>
                <w:w w:val="105"/>
                <w:sz w:val="18"/>
              </w:rPr>
              <w:t xml:space="preserve">i </w:t>
            </w:r>
            <w:proofErr w:type="spellStart"/>
            <w:r w:rsidRPr="001A7DA1">
              <w:rPr>
                <w:color w:val="282423"/>
                <w:spacing w:val="-2"/>
                <w:w w:val="105"/>
                <w:sz w:val="18"/>
              </w:rPr>
              <w:t>gn</w:t>
            </w:r>
            <w:proofErr w:type="spellEnd"/>
          </w:p>
        </w:tc>
      </w:tr>
      <w:tr w:rsidR="001A7DA1" w:rsidTr="001A7DA1">
        <w:trPr>
          <w:trHeight w:val="287"/>
        </w:trPr>
        <w:tc>
          <w:tcPr>
            <w:tcW w:w="1531" w:type="dxa"/>
            <w:vMerge w:val="restart"/>
          </w:tcPr>
          <w:p w:rsidR="001A7DA1" w:rsidRPr="001A7DA1" w:rsidRDefault="001A7DA1" w:rsidP="001A7DA1">
            <w:pPr>
              <w:pStyle w:val="Bezriadkovania"/>
              <w:jc w:val="center"/>
              <w:rPr>
                <w:sz w:val="18"/>
              </w:rPr>
            </w:pPr>
          </w:p>
          <w:p w:rsidR="001A7DA1" w:rsidRPr="001A7DA1" w:rsidRDefault="001A7DA1" w:rsidP="001A7DA1">
            <w:pPr>
              <w:pStyle w:val="Bezriadkovania"/>
              <w:jc w:val="center"/>
              <w:rPr>
                <w:sz w:val="18"/>
              </w:rPr>
            </w:pPr>
            <w:r w:rsidRPr="001A7DA1">
              <w:rPr>
                <w:color w:val="282423"/>
                <w:sz w:val="18"/>
              </w:rPr>
              <w:t>Brzda</w:t>
            </w:r>
            <w:r w:rsidRPr="001A7DA1">
              <w:rPr>
                <w:color w:val="282423"/>
                <w:spacing w:val="-1"/>
                <w:sz w:val="18"/>
              </w:rPr>
              <w:t xml:space="preserve"> </w:t>
            </w:r>
            <w:r w:rsidRPr="001A7DA1">
              <w:rPr>
                <w:color w:val="282423"/>
                <w:spacing w:val="-4"/>
                <w:sz w:val="18"/>
              </w:rPr>
              <w:t>disk</w:t>
            </w:r>
          </w:p>
        </w:tc>
        <w:tc>
          <w:tcPr>
            <w:tcW w:w="2679" w:type="dxa"/>
            <w:gridSpan w:val="2"/>
          </w:tcPr>
          <w:p w:rsidR="001A7DA1" w:rsidRPr="001A7DA1" w:rsidRDefault="001A7DA1" w:rsidP="001A7DA1">
            <w:pPr>
              <w:pStyle w:val="Bezriadkovania"/>
              <w:jc w:val="center"/>
              <w:rPr>
                <w:sz w:val="18"/>
              </w:rPr>
            </w:pPr>
            <w:r w:rsidRPr="001A7DA1">
              <w:rPr>
                <w:color w:val="282423"/>
                <w:spacing w:val="-2"/>
                <w:w w:val="105"/>
                <w:sz w:val="18"/>
              </w:rPr>
              <w:t>Vonku</w:t>
            </w:r>
            <w:r w:rsidRPr="001A7DA1">
              <w:rPr>
                <w:color w:val="282423"/>
                <w:spacing w:val="-3"/>
                <w:w w:val="105"/>
                <w:sz w:val="18"/>
              </w:rPr>
              <w:t xml:space="preserve"> </w:t>
            </w:r>
            <w:r w:rsidRPr="001A7DA1">
              <w:rPr>
                <w:color w:val="282423"/>
                <w:spacing w:val="-2"/>
                <w:w w:val="105"/>
                <w:sz w:val="18"/>
              </w:rPr>
              <w:t>Priemer</w:t>
            </w:r>
          </w:p>
        </w:tc>
        <w:tc>
          <w:tcPr>
            <w:tcW w:w="3447" w:type="dxa"/>
            <w:gridSpan w:val="2"/>
          </w:tcPr>
          <w:p w:rsidR="001A7DA1" w:rsidRPr="001A7DA1" w:rsidRDefault="001A7DA1" w:rsidP="001A7DA1">
            <w:pPr>
              <w:pStyle w:val="Bezriadkovania"/>
              <w:jc w:val="center"/>
              <w:rPr>
                <w:sz w:val="18"/>
              </w:rPr>
            </w:pPr>
            <w:r w:rsidRPr="001A7DA1">
              <w:rPr>
                <w:color w:val="010101"/>
                <w:spacing w:val="-2"/>
                <w:w w:val="105"/>
                <w:sz w:val="18"/>
              </w:rPr>
              <w:t xml:space="preserve">1 </w:t>
            </w:r>
            <w:r w:rsidRPr="001A7DA1">
              <w:rPr>
                <w:color w:val="282423"/>
                <w:spacing w:val="-2"/>
                <w:w w:val="105"/>
                <w:sz w:val="18"/>
              </w:rPr>
              <w:t>60 mm</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tcPr>
          <w:p w:rsidR="001A7DA1" w:rsidRPr="001A7DA1" w:rsidRDefault="001A7DA1" w:rsidP="001A7DA1">
            <w:pPr>
              <w:pStyle w:val="Bezriadkovania"/>
              <w:jc w:val="center"/>
              <w:rPr>
                <w:sz w:val="18"/>
              </w:rPr>
            </w:pPr>
            <w:r w:rsidRPr="001A7DA1">
              <w:rPr>
                <w:color w:val="181313"/>
                <w:w w:val="105"/>
                <w:sz w:val="18"/>
              </w:rPr>
              <w:t>Niť</w:t>
            </w:r>
            <w:r w:rsidRPr="001A7DA1">
              <w:rPr>
                <w:color w:val="181313"/>
                <w:spacing w:val="-12"/>
                <w:w w:val="105"/>
                <w:sz w:val="18"/>
              </w:rPr>
              <w:t xml:space="preserve"> </w:t>
            </w:r>
            <w:proofErr w:type="spellStart"/>
            <w:r w:rsidRPr="001A7DA1">
              <w:rPr>
                <w:color w:val="181313"/>
                <w:w w:val="105"/>
                <w:sz w:val="18"/>
              </w:rPr>
              <w:t>Root</w:t>
            </w:r>
            <w:proofErr w:type="spellEnd"/>
            <w:r w:rsidRPr="001A7DA1">
              <w:rPr>
                <w:color w:val="181313"/>
                <w:spacing w:val="-11"/>
                <w:w w:val="105"/>
                <w:sz w:val="18"/>
              </w:rPr>
              <w:t xml:space="preserve"> </w:t>
            </w:r>
            <w:r w:rsidRPr="001A7DA1">
              <w:rPr>
                <w:color w:val="181313"/>
                <w:spacing w:val="-2"/>
                <w:w w:val="105"/>
                <w:sz w:val="18"/>
              </w:rPr>
              <w:t>Priemer</w:t>
            </w:r>
          </w:p>
        </w:tc>
        <w:tc>
          <w:tcPr>
            <w:tcW w:w="3447" w:type="dxa"/>
            <w:gridSpan w:val="2"/>
          </w:tcPr>
          <w:p w:rsidR="001A7DA1" w:rsidRPr="001A7DA1" w:rsidRDefault="001A7DA1" w:rsidP="001A7DA1">
            <w:pPr>
              <w:pStyle w:val="Bezriadkovania"/>
              <w:jc w:val="center"/>
              <w:rPr>
                <w:sz w:val="18"/>
              </w:rPr>
            </w:pPr>
            <w:r w:rsidRPr="001A7DA1">
              <w:rPr>
                <w:color w:val="282423"/>
                <w:w w:val="105"/>
                <w:sz w:val="18"/>
              </w:rPr>
              <w:t>M6</w:t>
            </w:r>
            <w:r w:rsidRPr="001A7DA1">
              <w:rPr>
                <w:color w:val="282423"/>
                <w:spacing w:val="-4"/>
                <w:w w:val="105"/>
                <w:sz w:val="18"/>
              </w:rPr>
              <w:t xml:space="preserve"> </w:t>
            </w:r>
            <w:r w:rsidRPr="001A7DA1">
              <w:rPr>
                <w:color w:val="282423"/>
                <w:w w:val="105"/>
                <w:sz w:val="18"/>
              </w:rPr>
              <w:t>X</w:t>
            </w:r>
            <w:r w:rsidRPr="001A7DA1">
              <w:rPr>
                <w:color w:val="282423"/>
                <w:spacing w:val="-6"/>
                <w:w w:val="105"/>
                <w:sz w:val="18"/>
              </w:rPr>
              <w:t xml:space="preserve"> </w:t>
            </w:r>
            <w:r w:rsidRPr="001A7DA1">
              <w:rPr>
                <w:color w:val="282423"/>
                <w:spacing w:val="-4"/>
                <w:w w:val="105"/>
                <w:sz w:val="18"/>
              </w:rPr>
              <w:t>16 mm</w:t>
            </w:r>
          </w:p>
        </w:tc>
      </w:tr>
      <w:tr w:rsidR="001A7DA1" w:rsidTr="001A7DA1">
        <w:trPr>
          <w:trHeight w:val="287"/>
        </w:trPr>
        <w:tc>
          <w:tcPr>
            <w:tcW w:w="1531" w:type="dxa"/>
            <w:vMerge w:val="restart"/>
          </w:tcPr>
          <w:p w:rsidR="001A7DA1" w:rsidRPr="001A7DA1" w:rsidRDefault="001A7DA1" w:rsidP="001A7DA1">
            <w:pPr>
              <w:pStyle w:val="Bezriadkovania"/>
              <w:jc w:val="center"/>
              <w:rPr>
                <w:sz w:val="18"/>
              </w:rPr>
            </w:pPr>
          </w:p>
          <w:p w:rsidR="001A7DA1" w:rsidRPr="001A7DA1" w:rsidRDefault="001A7DA1" w:rsidP="001A7DA1">
            <w:pPr>
              <w:pStyle w:val="Bezriadkovania"/>
              <w:jc w:val="center"/>
              <w:rPr>
                <w:sz w:val="18"/>
              </w:rPr>
            </w:pPr>
          </w:p>
          <w:p w:rsidR="001A7DA1" w:rsidRPr="001A7DA1" w:rsidRDefault="001A7DA1" w:rsidP="001A7DA1">
            <w:pPr>
              <w:pStyle w:val="Bezriadkovania"/>
              <w:jc w:val="center"/>
              <w:rPr>
                <w:sz w:val="18"/>
              </w:rPr>
            </w:pPr>
            <w:r w:rsidRPr="001A7DA1">
              <w:rPr>
                <w:color w:val="181313"/>
                <w:spacing w:val="-4"/>
                <w:w w:val="105"/>
                <w:sz w:val="18"/>
              </w:rPr>
              <w:t>Pneumatika</w:t>
            </w:r>
          </w:p>
        </w:tc>
        <w:tc>
          <w:tcPr>
            <w:tcW w:w="2679" w:type="dxa"/>
            <w:gridSpan w:val="2"/>
          </w:tcPr>
          <w:p w:rsidR="001A7DA1" w:rsidRPr="001A7DA1" w:rsidRDefault="001A7DA1" w:rsidP="001A7DA1">
            <w:pPr>
              <w:pStyle w:val="Bezriadkovania"/>
              <w:jc w:val="center"/>
              <w:rPr>
                <w:sz w:val="18"/>
              </w:rPr>
            </w:pPr>
            <w:r w:rsidRPr="001A7DA1">
              <w:rPr>
                <w:color w:val="282423"/>
                <w:sz w:val="18"/>
              </w:rPr>
              <w:t>veľkosť,</w:t>
            </w:r>
            <w:r w:rsidRPr="001A7DA1">
              <w:rPr>
                <w:color w:val="282423"/>
                <w:spacing w:val="-12"/>
                <w:sz w:val="18"/>
              </w:rPr>
              <w:t xml:space="preserve"> </w:t>
            </w:r>
            <w:r w:rsidRPr="001A7DA1">
              <w:rPr>
                <w:color w:val="282423"/>
                <w:sz w:val="18"/>
              </w:rPr>
              <w:t>značka,</w:t>
            </w:r>
            <w:r w:rsidRPr="001A7DA1">
              <w:rPr>
                <w:color w:val="282423"/>
                <w:spacing w:val="-11"/>
                <w:sz w:val="18"/>
              </w:rPr>
              <w:t xml:space="preserve"> </w:t>
            </w:r>
            <w:r w:rsidRPr="001A7DA1">
              <w:rPr>
                <w:color w:val="181313"/>
                <w:sz w:val="18"/>
              </w:rPr>
              <w:t>typ,</w:t>
            </w:r>
            <w:r w:rsidRPr="001A7DA1">
              <w:rPr>
                <w:color w:val="181313"/>
                <w:spacing w:val="-10"/>
                <w:sz w:val="18"/>
              </w:rPr>
              <w:t xml:space="preserve"> </w:t>
            </w:r>
            <w:r w:rsidRPr="001A7DA1">
              <w:rPr>
                <w:color w:val="282423"/>
                <w:spacing w:val="-2"/>
                <w:sz w:val="18"/>
              </w:rPr>
              <w:t xml:space="preserve">Materiál </w:t>
            </w:r>
            <w:r w:rsidRPr="001A7DA1">
              <w:rPr>
                <w:color w:val="010101"/>
                <w:spacing w:val="-2"/>
                <w:sz w:val="18"/>
              </w:rPr>
              <w:t>l</w:t>
            </w:r>
          </w:p>
        </w:tc>
        <w:tc>
          <w:tcPr>
            <w:tcW w:w="3447" w:type="dxa"/>
            <w:gridSpan w:val="2"/>
          </w:tcPr>
          <w:p w:rsidR="001A7DA1" w:rsidRPr="001A7DA1" w:rsidRDefault="001A7DA1" w:rsidP="001A7DA1">
            <w:pPr>
              <w:pStyle w:val="Bezriadkovania"/>
              <w:jc w:val="center"/>
              <w:rPr>
                <w:sz w:val="18"/>
              </w:rPr>
            </w:pPr>
            <w:r w:rsidRPr="001A7DA1">
              <w:rPr>
                <w:color w:val="282423"/>
                <w:w w:val="105"/>
                <w:sz w:val="18"/>
              </w:rPr>
              <w:t xml:space="preserve">275" x 2. </w:t>
            </w:r>
            <w:r w:rsidRPr="001A7DA1">
              <w:rPr>
                <w:color w:val="010101"/>
                <w:w w:val="105"/>
                <w:sz w:val="18"/>
              </w:rPr>
              <w:t xml:space="preserve">l </w:t>
            </w:r>
            <w:r w:rsidRPr="001A7DA1">
              <w:rPr>
                <w:color w:val="282423"/>
                <w:w w:val="105"/>
                <w:sz w:val="18"/>
              </w:rPr>
              <w:t>"</w:t>
            </w:r>
            <w:r w:rsidRPr="001A7DA1">
              <w:rPr>
                <w:color w:val="282423"/>
                <w:spacing w:val="-18"/>
                <w:w w:val="105"/>
                <w:sz w:val="18"/>
              </w:rPr>
              <w:t xml:space="preserve"> </w:t>
            </w:r>
            <w:r w:rsidRPr="001A7DA1">
              <w:rPr>
                <w:color w:val="282423"/>
                <w:w w:val="105"/>
                <w:sz w:val="18"/>
              </w:rPr>
              <w:t xml:space="preserve">CS </w:t>
            </w:r>
            <w:r w:rsidRPr="001A7DA1">
              <w:rPr>
                <w:color w:val="010101"/>
                <w:w w:val="105"/>
                <w:sz w:val="18"/>
              </w:rPr>
              <w:t>T</w:t>
            </w:r>
            <w:r w:rsidRPr="001A7DA1">
              <w:rPr>
                <w:color w:val="010101"/>
                <w:spacing w:val="1"/>
                <w:w w:val="105"/>
                <w:sz w:val="18"/>
              </w:rPr>
              <w:t xml:space="preserve"> </w:t>
            </w:r>
            <w:r w:rsidRPr="001A7DA1">
              <w:rPr>
                <w:color w:val="181313"/>
                <w:w w:val="105"/>
                <w:sz w:val="18"/>
              </w:rPr>
              <w:t>Pneumatické</w:t>
            </w:r>
            <w:r w:rsidRPr="001A7DA1">
              <w:rPr>
                <w:color w:val="181313"/>
                <w:spacing w:val="14"/>
                <w:w w:val="105"/>
                <w:sz w:val="18"/>
              </w:rPr>
              <w:t xml:space="preserve"> </w:t>
            </w:r>
            <w:r w:rsidRPr="001A7DA1">
              <w:rPr>
                <w:color w:val="181313"/>
                <w:w w:val="105"/>
                <w:sz w:val="18"/>
              </w:rPr>
              <w:t>Guma</w:t>
            </w:r>
            <w:r w:rsidRPr="001A7DA1">
              <w:rPr>
                <w:color w:val="181313"/>
                <w:spacing w:val="4"/>
                <w:w w:val="105"/>
                <w:sz w:val="18"/>
              </w:rPr>
              <w:t xml:space="preserve"> </w:t>
            </w:r>
            <w:proofErr w:type="spellStart"/>
            <w:r w:rsidRPr="001A7DA1">
              <w:rPr>
                <w:color w:val="010101"/>
                <w:spacing w:val="-2"/>
                <w:w w:val="105"/>
                <w:sz w:val="18"/>
              </w:rPr>
              <w:t>Tir</w:t>
            </w:r>
            <w:proofErr w:type="spellEnd"/>
            <w:r w:rsidRPr="001A7DA1">
              <w:rPr>
                <w:color w:val="010101"/>
                <w:spacing w:val="-2"/>
                <w:w w:val="105"/>
                <w:sz w:val="18"/>
              </w:rPr>
              <w:t xml:space="preserve"> </w:t>
            </w:r>
            <w:r w:rsidRPr="001A7DA1">
              <w:rPr>
                <w:color w:val="282423"/>
                <w:spacing w:val="-2"/>
                <w:w w:val="105"/>
                <w:sz w:val="18"/>
              </w:rPr>
              <w:t>es</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tcPr>
          <w:p w:rsidR="001A7DA1" w:rsidRPr="001A7DA1" w:rsidRDefault="001A7DA1" w:rsidP="001A7DA1">
            <w:pPr>
              <w:pStyle w:val="Bezriadkovania"/>
              <w:jc w:val="center"/>
              <w:rPr>
                <w:sz w:val="18"/>
              </w:rPr>
            </w:pPr>
            <w:r w:rsidRPr="001A7DA1">
              <w:rPr>
                <w:color w:val="181313"/>
                <w:spacing w:val="-2"/>
                <w:w w:val="105"/>
                <w:sz w:val="18"/>
              </w:rPr>
              <w:t>Pneumatika</w:t>
            </w:r>
            <w:r w:rsidRPr="001A7DA1">
              <w:rPr>
                <w:color w:val="181313"/>
                <w:spacing w:val="-4"/>
                <w:w w:val="105"/>
                <w:sz w:val="18"/>
              </w:rPr>
              <w:t xml:space="preserve"> </w:t>
            </w:r>
            <w:r w:rsidRPr="001A7DA1">
              <w:rPr>
                <w:color w:val="181313"/>
                <w:spacing w:val="-2"/>
                <w:w w:val="105"/>
                <w:sz w:val="18"/>
              </w:rPr>
              <w:t>Tlak</w:t>
            </w:r>
          </w:p>
        </w:tc>
        <w:tc>
          <w:tcPr>
            <w:tcW w:w="3447" w:type="dxa"/>
            <w:gridSpan w:val="2"/>
          </w:tcPr>
          <w:p w:rsidR="001A7DA1" w:rsidRPr="001A7DA1" w:rsidRDefault="001A7DA1" w:rsidP="001A7DA1">
            <w:pPr>
              <w:pStyle w:val="Bezriadkovania"/>
              <w:jc w:val="center"/>
              <w:rPr>
                <w:sz w:val="18"/>
              </w:rPr>
            </w:pPr>
            <w:r w:rsidRPr="001A7DA1">
              <w:rPr>
                <w:color w:val="282423"/>
                <w:w w:val="110"/>
                <w:sz w:val="18"/>
              </w:rPr>
              <w:t xml:space="preserve">45-65PS </w:t>
            </w:r>
            <w:r w:rsidRPr="001A7DA1">
              <w:rPr>
                <w:color w:val="010101"/>
                <w:spacing w:val="-4"/>
                <w:w w:val="115"/>
                <w:sz w:val="18"/>
              </w:rPr>
              <w:t xml:space="preserve">I </w:t>
            </w:r>
            <w:r w:rsidRPr="001A7DA1">
              <w:rPr>
                <w:color w:val="282423"/>
                <w:spacing w:val="-4"/>
                <w:w w:val="115"/>
                <w:sz w:val="18"/>
              </w:rPr>
              <w:t>_</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vMerge w:val="restart"/>
          </w:tcPr>
          <w:p w:rsidR="001A7DA1" w:rsidRPr="001A7DA1" w:rsidRDefault="001A7DA1" w:rsidP="001A7DA1">
            <w:pPr>
              <w:pStyle w:val="Bezriadkovania"/>
              <w:jc w:val="center"/>
              <w:rPr>
                <w:sz w:val="18"/>
              </w:rPr>
            </w:pPr>
          </w:p>
          <w:p w:rsidR="001A7DA1" w:rsidRPr="00CA1D99" w:rsidRDefault="001A7DA1" w:rsidP="00CA1D99">
            <w:pPr>
              <w:pStyle w:val="Bezriadkovania"/>
              <w:jc w:val="center"/>
            </w:pPr>
            <w:r w:rsidRPr="00CA1D99">
              <w:rPr>
                <w:sz w:val="18"/>
              </w:rPr>
              <w:t>Najlepšie Pneumatika Tlak</w:t>
            </w:r>
          </w:p>
        </w:tc>
        <w:tc>
          <w:tcPr>
            <w:tcW w:w="3447" w:type="dxa"/>
            <w:gridSpan w:val="2"/>
          </w:tcPr>
          <w:p w:rsidR="001A7DA1" w:rsidRPr="001A7DA1" w:rsidRDefault="001A7DA1" w:rsidP="001A7DA1">
            <w:pPr>
              <w:pStyle w:val="Bezriadkovania"/>
              <w:jc w:val="center"/>
              <w:rPr>
                <w:sz w:val="18"/>
              </w:rPr>
            </w:pPr>
            <w:r w:rsidRPr="001A7DA1">
              <w:rPr>
                <w:color w:val="282423"/>
                <w:sz w:val="18"/>
              </w:rPr>
              <w:t xml:space="preserve">50PS </w:t>
            </w:r>
            <w:r w:rsidRPr="001A7DA1">
              <w:rPr>
                <w:color w:val="010101"/>
                <w:sz w:val="18"/>
              </w:rPr>
              <w:t>I</w:t>
            </w:r>
            <w:r w:rsidRPr="001A7DA1">
              <w:rPr>
                <w:color w:val="010101"/>
                <w:spacing w:val="-11"/>
                <w:sz w:val="18"/>
              </w:rPr>
              <w:t xml:space="preserve"> </w:t>
            </w:r>
            <w:r w:rsidRPr="001A7DA1">
              <w:rPr>
                <w:color w:val="282423"/>
                <w:sz w:val="18"/>
              </w:rPr>
              <w:t>(Vpredu</w:t>
            </w:r>
            <w:r w:rsidRPr="001A7DA1">
              <w:rPr>
                <w:color w:val="282423"/>
                <w:spacing w:val="20"/>
                <w:sz w:val="18"/>
              </w:rPr>
              <w:t xml:space="preserve"> </w:t>
            </w:r>
            <w:r w:rsidRPr="001A7DA1">
              <w:rPr>
                <w:color w:val="181313"/>
                <w:spacing w:val="-2"/>
                <w:sz w:val="18"/>
              </w:rPr>
              <w:t>pneumatika)</w:t>
            </w:r>
          </w:p>
        </w:tc>
      </w:tr>
      <w:tr w:rsidR="001A7DA1" w:rsidTr="001A7DA1">
        <w:trPr>
          <w:trHeight w:val="287"/>
        </w:trPr>
        <w:tc>
          <w:tcPr>
            <w:tcW w:w="1531" w:type="dxa"/>
            <w:vMerge/>
            <w:tcBorders>
              <w:top w:val="nil"/>
            </w:tcBorders>
          </w:tcPr>
          <w:p w:rsidR="001A7DA1" w:rsidRPr="001A7DA1" w:rsidRDefault="001A7DA1" w:rsidP="001A7DA1">
            <w:pPr>
              <w:pStyle w:val="Bezriadkovania"/>
              <w:jc w:val="center"/>
              <w:rPr>
                <w:sz w:val="18"/>
                <w:szCs w:val="2"/>
              </w:rPr>
            </w:pPr>
          </w:p>
        </w:tc>
        <w:tc>
          <w:tcPr>
            <w:tcW w:w="2679" w:type="dxa"/>
            <w:gridSpan w:val="2"/>
            <w:vMerge/>
            <w:tcBorders>
              <w:top w:val="nil"/>
            </w:tcBorders>
          </w:tcPr>
          <w:p w:rsidR="001A7DA1" w:rsidRPr="001A7DA1" w:rsidRDefault="001A7DA1" w:rsidP="001A7DA1">
            <w:pPr>
              <w:pStyle w:val="Bezriadkovania"/>
              <w:jc w:val="center"/>
              <w:rPr>
                <w:sz w:val="18"/>
                <w:szCs w:val="2"/>
              </w:rPr>
            </w:pPr>
          </w:p>
        </w:tc>
        <w:tc>
          <w:tcPr>
            <w:tcW w:w="3447" w:type="dxa"/>
            <w:gridSpan w:val="2"/>
          </w:tcPr>
          <w:p w:rsidR="001A7DA1" w:rsidRPr="001A7DA1" w:rsidRDefault="001A7DA1" w:rsidP="001A7DA1">
            <w:pPr>
              <w:pStyle w:val="Bezriadkovania"/>
              <w:jc w:val="center"/>
              <w:rPr>
                <w:sz w:val="18"/>
              </w:rPr>
            </w:pPr>
            <w:r w:rsidRPr="001A7DA1">
              <w:rPr>
                <w:color w:val="282423"/>
                <w:sz w:val="18"/>
              </w:rPr>
              <w:t xml:space="preserve">55PS </w:t>
            </w:r>
            <w:r w:rsidRPr="001A7DA1">
              <w:rPr>
                <w:color w:val="010101"/>
                <w:sz w:val="18"/>
              </w:rPr>
              <w:t>I</w:t>
            </w:r>
            <w:r w:rsidRPr="001A7DA1">
              <w:rPr>
                <w:color w:val="010101"/>
                <w:spacing w:val="-17"/>
                <w:sz w:val="18"/>
              </w:rPr>
              <w:t xml:space="preserve"> </w:t>
            </w:r>
            <w:r w:rsidRPr="001A7DA1">
              <w:rPr>
                <w:color w:val="282423"/>
                <w:sz w:val="18"/>
              </w:rPr>
              <w:t>(Vzadu</w:t>
            </w:r>
            <w:r w:rsidRPr="001A7DA1">
              <w:rPr>
                <w:color w:val="282423"/>
                <w:spacing w:val="5"/>
                <w:sz w:val="18"/>
              </w:rPr>
              <w:t xml:space="preserve"> </w:t>
            </w:r>
            <w:r w:rsidRPr="001A7DA1">
              <w:rPr>
                <w:color w:val="181313"/>
                <w:spacing w:val="-2"/>
                <w:sz w:val="18"/>
              </w:rPr>
              <w:t>pneumatika)</w:t>
            </w:r>
          </w:p>
        </w:tc>
      </w:tr>
      <w:tr w:rsidR="001A7DA1" w:rsidTr="001A7DA1">
        <w:trPr>
          <w:trHeight w:val="287"/>
        </w:trPr>
        <w:tc>
          <w:tcPr>
            <w:tcW w:w="4210" w:type="dxa"/>
            <w:gridSpan w:val="3"/>
          </w:tcPr>
          <w:p w:rsidR="001A7DA1" w:rsidRPr="00CA1D99" w:rsidRDefault="003435B6" w:rsidP="00CA1D99">
            <w:pPr>
              <w:pStyle w:val="Bezriadkovania"/>
              <w:jc w:val="center"/>
              <w:rPr>
                <w:sz w:val="18"/>
              </w:rPr>
            </w:pPr>
            <w:r w:rsidRPr="00CA1D99">
              <w:rPr>
                <w:sz w:val="18"/>
              </w:rPr>
              <w:t>Tlmič</w:t>
            </w:r>
          </w:p>
        </w:tc>
        <w:tc>
          <w:tcPr>
            <w:tcW w:w="1914" w:type="dxa"/>
          </w:tcPr>
          <w:p w:rsidR="001A7DA1" w:rsidRPr="00CA1D99" w:rsidRDefault="003435B6" w:rsidP="00CA1D99">
            <w:pPr>
              <w:pStyle w:val="Bezriadkovania"/>
              <w:jc w:val="center"/>
              <w:rPr>
                <w:sz w:val="18"/>
              </w:rPr>
            </w:pPr>
            <w:r w:rsidRPr="00CA1D99">
              <w:rPr>
                <w:sz w:val="18"/>
              </w:rPr>
              <w:t>Mechanicky</w:t>
            </w:r>
          </w:p>
        </w:tc>
        <w:tc>
          <w:tcPr>
            <w:tcW w:w="1533" w:type="dxa"/>
          </w:tcPr>
          <w:p w:rsidR="001A7DA1" w:rsidRPr="00CA1D99" w:rsidRDefault="001A7DA1" w:rsidP="00CA1D99">
            <w:pPr>
              <w:pStyle w:val="Bezriadkovania"/>
              <w:jc w:val="center"/>
              <w:rPr>
                <w:sz w:val="18"/>
              </w:rPr>
            </w:pPr>
            <w:r w:rsidRPr="00CA1D99">
              <w:rPr>
                <w:sz w:val="18"/>
              </w:rPr>
              <w:t>Hydraulické Tlmenie</w:t>
            </w:r>
          </w:p>
        </w:tc>
      </w:tr>
      <w:tr w:rsidR="001A7DA1" w:rsidTr="001A7DA1">
        <w:trPr>
          <w:trHeight w:val="287"/>
        </w:trPr>
        <w:tc>
          <w:tcPr>
            <w:tcW w:w="4210" w:type="dxa"/>
            <w:gridSpan w:val="3"/>
          </w:tcPr>
          <w:p w:rsidR="001A7DA1" w:rsidRPr="001A7DA1" w:rsidRDefault="003435B6" w:rsidP="001A7DA1">
            <w:pPr>
              <w:pStyle w:val="Bezriadkovania"/>
              <w:jc w:val="center"/>
              <w:rPr>
                <w:sz w:val="18"/>
              </w:rPr>
            </w:pPr>
            <w:r>
              <w:rPr>
                <w:color w:val="282423"/>
                <w:sz w:val="18"/>
              </w:rPr>
              <w:t>Odporúčaná výška jazdca</w:t>
            </w:r>
          </w:p>
        </w:tc>
        <w:tc>
          <w:tcPr>
            <w:tcW w:w="1914" w:type="dxa"/>
          </w:tcPr>
          <w:p w:rsidR="001A7DA1" w:rsidRPr="00CA1D99" w:rsidRDefault="00CA1D99" w:rsidP="00CA1D99">
            <w:pPr>
              <w:pStyle w:val="Bezriadkovania"/>
              <w:jc w:val="center"/>
              <w:rPr>
                <w:sz w:val="18"/>
              </w:rPr>
            </w:pPr>
            <w:r w:rsidRPr="00CA1D99">
              <w:rPr>
                <w:sz w:val="18"/>
              </w:rPr>
              <w:t>1</w:t>
            </w:r>
            <w:r w:rsidR="001A7DA1" w:rsidRPr="00CA1D99">
              <w:rPr>
                <w:sz w:val="18"/>
              </w:rPr>
              <w:t xml:space="preserve">60- </w:t>
            </w:r>
            <w:r w:rsidRPr="00CA1D99">
              <w:rPr>
                <w:sz w:val="18"/>
              </w:rPr>
              <w:t>1</w:t>
            </w:r>
            <w:r w:rsidR="001A7DA1" w:rsidRPr="00CA1D99">
              <w:rPr>
                <w:sz w:val="18"/>
              </w:rPr>
              <w:t>85 cm</w:t>
            </w:r>
          </w:p>
        </w:tc>
        <w:tc>
          <w:tcPr>
            <w:tcW w:w="1533" w:type="dxa"/>
          </w:tcPr>
          <w:p w:rsidR="001A7DA1" w:rsidRPr="00CA1D99" w:rsidRDefault="001A7DA1" w:rsidP="00CA1D99">
            <w:pPr>
              <w:pStyle w:val="Bezriadkovania"/>
              <w:jc w:val="center"/>
              <w:rPr>
                <w:sz w:val="18"/>
              </w:rPr>
            </w:pPr>
            <w:r w:rsidRPr="00CA1D99">
              <w:rPr>
                <w:sz w:val="18"/>
              </w:rPr>
              <w:t xml:space="preserve">165-195 </w:t>
            </w:r>
            <w:r w:rsidR="003435B6" w:rsidRPr="00CA1D99">
              <w:rPr>
                <w:sz w:val="18"/>
              </w:rPr>
              <w:t>cm</w:t>
            </w:r>
          </w:p>
        </w:tc>
      </w:tr>
    </w:tbl>
    <w:p w:rsidR="001A7DA1" w:rsidRDefault="001A7DA1" w:rsidP="00685504">
      <w:pPr>
        <w:pStyle w:val="Bezriadkovania"/>
        <w:rPr>
          <w:sz w:val="18"/>
        </w:rPr>
      </w:pPr>
    </w:p>
    <w:p w:rsidR="001A7DA1" w:rsidRDefault="001A7DA1">
      <w:pPr>
        <w:rPr>
          <w:sz w:val="18"/>
        </w:rPr>
      </w:pPr>
      <w:r>
        <w:rPr>
          <w:sz w:val="18"/>
        </w:rPr>
        <w:br w:type="page"/>
      </w:r>
    </w:p>
    <w:p w:rsidR="001A7DA1" w:rsidRPr="005A222B" w:rsidRDefault="001A7DA1" w:rsidP="005A222B">
      <w:pPr>
        <w:pStyle w:val="Nadpis2"/>
        <w:numPr>
          <w:ilvl w:val="0"/>
          <w:numId w:val="38"/>
        </w:numPr>
      </w:pPr>
      <w:r w:rsidRPr="005A222B">
        <w:lastRenderedPageBreak/>
        <w:t>Zoznam balíkov</w:t>
      </w:r>
    </w:p>
    <w:p w:rsidR="001A7DA1" w:rsidRDefault="001A7DA1" w:rsidP="00685504">
      <w:pPr>
        <w:pStyle w:val="Bezriadkovania"/>
        <w:rPr>
          <w:sz w:val="18"/>
        </w:rPr>
      </w:pPr>
    </w:p>
    <w:tbl>
      <w:tblPr>
        <w:tblStyle w:val="TableNormal"/>
        <w:tblW w:w="0" w:type="auto"/>
        <w:tblInd w:w="5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68"/>
        <w:gridCol w:w="2177"/>
        <w:gridCol w:w="2268"/>
      </w:tblGrid>
      <w:tr w:rsidR="001A7DA1" w:rsidTr="001A7DA1">
        <w:trPr>
          <w:trHeight w:val="287"/>
        </w:trPr>
        <w:tc>
          <w:tcPr>
            <w:tcW w:w="3068" w:type="dxa"/>
          </w:tcPr>
          <w:p w:rsidR="001A7DA1" w:rsidRPr="001A7DA1" w:rsidRDefault="001A7DA1" w:rsidP="001A7DA1">
            <w:pPr>
              <w:pStyle w:val="Bezriadkovania"/>
              <w:jc w:val="center"/>
              <w:rPr>
                <w:sz w:val="18"/>
              </w:rPr>
            </w:pPr>
            <w:proofErr w:type="spellStart"/>
            <w:r w:rsidRPr="001A7DA1">
              <w:rPr>
                <w:sz w:val="18"/>
              </w:rPr>
              <w:t>Eleglide</w:t>
            </w:r>
            <w:proofErr w:type="spellEnd"/>
            <w:r w:rsidRPr="001A7DA1">
              <w:rPr>
                <w:spacing w:val="4"/>
                <w:sz w:val="18"/>
              </w:rPr>
              <w:t xml:space="preserve"> </w:t>
            </w:r>
            <w:proofErr w:type="spellStart"/>
            <w:r w:rsidRPr="001A7DA1">
              <w:rPr>
                <w:sz w:val="18"/>
              </w:rPr>
              <w:t>E-bike</w:t>
            </w:r>
            <w:proofErr w:type="spellEnd"/>
            <w:r w:rsidRPr="001A7DA1">
              <w:rPr>
                <w:spacing w:val="2"/>
                <w:sz w:val="18"/>
              </w:rPr>
              <w:t xml:space="preserve"> </w:t>
            </w:r>
            <w:r w:rsidRPr="001A7DA1">
              <w:rPr>
                <w:sz w:val="18"/>
              </w:rPr>
              <w:t>X</w:t>
            </w:r>
            <w:r w:rsidRPr="001A7DA1">
              <w:rPr>
                <w:spacing w:val="-6"/>
                <w:sz w:val="18"/>
              </w:rPr>
              <w:t xml:space="preserve"> </w:t>
            </w:r>
            <w:r w:rsidRPr="001A7DA1">
              <w:rPr>
                <w:spacing w:val="-10"/>
                <w:sz w:val="18"/>
              </w:rPr>
              <w:t>1</w:t>
            </w:r>
          </w:p>
        </w:tc>
        <w:tc>
          <w:tcPr>
            <w:tcW w:w="2177" w:type="dxa"/>
          </w:tcPr>
          <w:p w:rsidR="001A7DA1" w:rsidRPr="001A7DA1" w:rsidRDefault="001A7DA1" w:rsidP="001A7DA1">
            <w:pPr>
              <w:pStyle w:val="Bezriadkovania"/>
              <w:jc w:val="center"/>
              <w:rPr>
                <w:b/>
                <w:sz w:val="18"/>
              </w:rPr>
            </w:pPr>
            <w:r w:rsidRPr="001A7DA1">
              <w:rPr>
                <w:color w:val="0C0808"/>
                <w:sz w:val="18"/>
              </w:rPr>
              <w:t>Používateľ</w:t>
            </w:r>
            <w:r w:rsidR="003435B6">
              <w:rPr>
                <w:color w:val="0C0808"/>
                <w:sz w:val="18"/>
              </w:rPr>
              <w:t>sky</w:t>
            </w:r>
            <w:r w:rsidRPr="001A7DA1">
              <w:rPr>
                <w:color w:val="0C0808"/>
                <w:spacing w:val="12"/>
                <w:sz w:val="18"/>
              </w:rPr>
              <w:t xml:space="preserve"> </w:t>
            </w:r>
            <w:r w:rsidR="003435B6">
              <w:rPr>
                <w:sz w:val="18"/>
              </w:rPr>
              <w:t>Manuál</w:t>
            </w:r>
            <w:r w:rsidRPr="001A7DA1">
              <w:rPr>
                <w:spacing w:val="16"/>
                <w:sz w:val="18"/>
              </w:rPr>
              <w:t xml:space="preserve"> </w:t>
            </w:r>
            <w:r w:rsidRPr="001A7DA1">
              <w:rPr>
                <w:sz w:val="18"/>
              </w:rPr>
              <w:t>X</w:t>
            </w:r>
            <w:r w:rsidRPr="001A7DA1">
              <w:rPr>
                <w:spacing w:val="10"/>
                <w:sz w:val="18"/>
              </w:rPr>
              <w:t xml:space="preserve"> </w:t>
            </w:r>
            <w:r w:rsidRPr="001A7DA1">
              <w:rPr>
                <w:b/>
                <w:color w:val="0C0808"/>
                <w:spacing w:val="-10"/>
                <w:sz w:val="18"/>
              </w:rPr>
              <w:t>1</w:t>
            </w:r>
          </w:p>
        </w:tc>
        <w:tc>
          <w:tcPr>
            <w:tcW w:w="2268" w:type="dxa"/>
          </w:tcPr>
          <w:p w:rsidR="001A7DA1" w:rsidRPr="001A7DA1" w:rsidRDefault="001A7DA1" w:rsidP="001A7DA1">
            <w:pPr>
              <w:pStyle w:val="Bezriadkovania"/>
              <w:jc w:val="center"/>
              <w:rPr>
                <w:sz w:val="18"/>
              </w:rPr>
            </w:pPr>
            <w:r w:rsidRPr="001A7DA1">
              <w:rPr>
                <w:sz w:val="18"/>
              </w:rPr>
              <w:t>Nabíjačka</w:t>
            </w:r>
            <w:r w:rsidRPr="001A7DA1">
              <w:rPr>
                <w:spacing w:val="5"/>
                <w:sz w:val="18"/>
              </w:rPr>
              <w:t xml:space="preserve"> </w:t>
            </w:r>
            <w:r w:rsidRPr="001A7DA1">
              <w:rPr>
                <w:sz w:val="18"/>
              </w:rPr>
              <w:t>X</w:t>
            </w:r>
            <w:r w:rsidRPr="001A7DA1">
              <w:rPr>
                <w:spacing w:val="-6"/>
                <w:sz w:val="18"/>
              </w:rPr>
              <w:t xml:space="preserve"> </w:t>
            </w:r>
            <w:r w:rsidRPr="001A7DA1">
              <w:rPr>
                <w:color w:val="0C0808"/>
                <w:spacing w:val="-10"/>
                <w:sz w:val="18"/>
              </w:rPr>
              <w:t>1</w:t>
            </w:r>
          </w:p>
        </w:tc>
      </w:tr>
      <w:tr w:rsidR="001A7DA1" w:rsidTr="001A7DA1">
        <w:trPr>
          <w:trHeight w:val="287"/>
        </w:trPr>
        <w:tc>
          <w:tcPr>
            <w:tcW w:w="3068" w:type="dxa"/>
          </w:tcPr>
          <w:p w:rsidR="001A7DA1" w:rsidRPr="001A7DA1" w:rsidRDefault="001A7DA1" w:rsidP="001A7DA1">
            <w:pPr>
              <w:pStyle w:val="Bezriadkovania"/>
              <w:jc w:val="center"/>
              <w:rPr>
                <w:sz w:val="18"/>
              </w:rPr>
            </w:pPr>
            <w:r w:rsidRPr="001A7DA1">
              <w:rPr>
                <w:sz w:val="18"/>
              </w:rPr>
              <w:t>Pedál</w:t>
            </w:r>
            <w:r w:rsidRPr="001A7DA1">
              <w:rPr>
                <w:spacing w:val="5"/>
                <w:sz w:val="18"/>
              </w:rPr>
              <w:t xml:space="preserve"> </w:t>
            </w:r>
            <w:r w:rsidRPr="001A7DA1">
              <w:rPr>
                <w:sz w:val="18"/>
              </w:rPr>
              <w:t>X</w:t>
            </w:r>
            <w:r w:rsidRPr="001A7DA1">
              <w:rPr>
                <w:spacing w:val="1"/>
                <w:sz w:val="18"/>
              </w:rPr>
              <w:t xml:space="preserve"> </w:t>
            </w:r>
            <w:r w:rsidRPr="001A7DA1">
              <w:rPr>
                <w:spacing w:val="-10"/>
                <w:sz w:val="18"/>
              </w:rPr>
              <w:t>2</w:t>
            </w:r>
          </w:p>
        </w:tc>
        <w:tc>
          <w:tcPr>
            <w:tcW w:w="2177" w:type="dxa"/>
          </w:tcPr>
          <w:p w:rsidR="001A7DA1" w:rsidRPr="001A7DA1" w:rsidRDefault="003435B6" w:rsidP="001A7DA1">
            <w:pPr>
              <w:pStyle w:val="Bezriadkovania"/>
              <w:jc w:val="center"/>
              <w:rPr>
                <w:b/>
                <w:sz w:val="18"/>
              </w:rPr>
            </w:pPr>
            <w:proofErr w:type="spellStart"/>
            <w:r>
              <w:rPr>
                <w:color w:val="0C0808"/>
                <w:sz w:val="18"/>
              </w:rPr>
              <w:t>Sada</w:t>
            </w:r>
            <w:proofErr w:type="spellEnd"/>
            <w:r>
              <w:rPr>
                <w:color w:val="0C0808"/>
                <w:sz w:val="18"/>
              </w:rPr>
              <w:t xml:space="preserve"> </w:t>
            </w:r>
            <w:proofErr w:type="spellStart"/>
            <w:r>
              <w:rPr>
                <w:color w:val="0C0808"/>
                <w:sz w:val="18"/>
              </w:rPr>
              <w:t>nastrojov</w:t>
            </w:r>
            <w:proofErr w:type="spellEnd"/>
            <w:r w:rsidR="001A7DA1" w:rsidRPr="001A7DA1">
              <w:rPr>
                <w:spacing w:val="9"/>
                <w:sz w:val="18"/>
              </w:rPr>
              <w:t xml:space="preserve"> </w:t>
            </w:r>
            <w:r w:rsidR="001A7DA1" w:rsidRPr="001A7DA1">
              <w:rPr>
                <w:sz w:val="18"/>
              </w:rPr>
              <w:t>X</w:t>
            </w:r>
            <w:r w:rsidR="001A7DA1" w:rsidRPr="001A7DA1">
              <w:rPr>
                <w:spacing w:val="4"/>
                <w:sz w:val="18"/>
              </w:rPr>
              <w:t xml:space="preserve"> </w:t>
            </w:r>
            <w:r w:rsidR="001A7DA1" w:rsidRPr="001A7DA1">
              <w:rPr>
                <w:b/>
                <w:color w:val="0C0808"/>
                <w:spacing w:val="-10"/>
                <w:sz w:val="18"/>
              </w:rPr>
              <w:t>1</w:t>
            </w:r>
          </w:p>
        </w:tc>
        <w:tc>
          <w:tcPr>
            <w:tcW w:w="2268" w:type="dxa"/>
          </w:tcPr>
          <w:p w:rsidR="001A7DA1" w:rsidRPr="001A7DA1" w:rsidRDefault="003435B6" w:rsidP="001A7DA1">
            <w:pPr>
              <w:pStyle w:val="Bezriadkovania"/>
              <w:jc w:val="center"/>
              <w:rPr>
                <w:sz w:val="18"/>
              </w:rPr>
            </w:pPr>
            <w:proofErr w:type="spellStart"/>
            <w:r>
              <w:rPr>
                <w:w w:val="105"/>
                <w:sz w:val="18"/>
              </w:rPr>
              <w:t>Plynova</w:t>
            </w:r>
            <w:proofErr w:type="spellEnd"/>
            <w:r>
              <w:rPr>
                <w:w w:val="105"/>
                <w:sz w:val="18"/>
              </w:rPr>
              <w:t xml:space="preserve"> </w:t>
            </w:r>
            <w:proofErr w:type="spellStart"/>
            <w:r>
              <w:rPr>
                <w:w w:val="105"/>
                <w:sz w:val="18"/>
              </w:rPr>
              <w:t>pačka</w:t>
            </w:r>
            <w:proofErr w:type="spellEnd"/>
            <w:r w:rsidR="001A7DA1" w:rsidRPr="001A7DA1">
              <w:rPr>
                <w:spacing w:val="-3"/>
                <w:w w:val="105"/>
                <w:sz w:val="18"/>
              </w:rPr>
              <w:t xml:space="preserve"> </w:t>
            </w:r>
            <w:r w:rsidR="001A7DA1" w:rsidRPr="001A7DA1">
              <w:rPr>
                <w:w w:val="105"/>
                <w:sz w:val="18"/>
              </w:rPr>
              <w:t>X</w:t>
            </w:r>
            <w:r w:rsidR="001A7DA1" w:rsidRPr="001A7DA1">
              <w:rPr>
                <w:spacing w:val="-6"/>
                <w:w w:val="105"/>
                <w:sz w:val="18"/>
              </w:rPr>
              <w:t xml:space="preserve"> </w:t>
            </w:r>
            <w:r w:rsidR="001A7DA1" w:rsidRPr="001A7DA1">
              <w:rPr>
                <w:color w:val="0C0808"/>
                <w:spacing w:val="-10"/>
                <w:w w:val="105"/>
                <w:sz w:val="18"/>
              </w:rPr>
              <w:t>1</w:t>
            </w:r>
          </w:p>
        </w:tc>
      </w:tr>
      <w:tr w:rsidR="001A7DA1" w:rsidTr="001A7DA1">
        <w:trPr>
          <w:trHeight w:val="287"/>
        </w:trPr>
        <w:tc>
          <w:tcPr>
            <w:tcW w:w="3068" w:type="dxa"/>
          </w:tcPr>
          <w:p w:rsidR="001A7DA1" w:rsidRPr="001A7DA1" w:rsidRDefault="001A7DA1" w:rsidP="001A7DA1">
            <w:pPr>
              <w:pStyle w:val="Bezriadkovania"/>
              <w:jc w:val="center"/>
              <w:rPr>
                <w:sz w:val="18"/>
              </w:rPr>
            </w:pPr>
            <w:r w:rsidRPr="001A7DA1">
              <w:rPr>
                <w:sz w:val="18"/>
              </w:rPr>
              <w:t>Hovoril</w:t>
            </w:r>
            <w:r w:rsidRPr="001A7DA1">
              <w:rPr>
                <w:spacing w:val="2"/>
                <w:sz w:val="18"/>
              </w:rPr>
              <w:t xml:space="preserve"> </w:t>
            </w:r>
            <w:r w:rsidRPr="001A7DA1">
              <w:rPr>
                <w:sz w:val="18"/>
              </w:rPr>
              <w:t>Reflektor</w:t>
            </w:r>
            <w:r w:rsidRPr="001A7DA1">
              <w:rPr>
                <w:spacing w:val="20"/>
                <w:sz w:val="18"/>
              </w:rPr>
              <w:t xml:space="preserve"> </w:t>
            </w:r>
            <w:r w:rsidRPr="001A7DA1">
              <w:rPr>
                <w:sz w:val="18"/>
              </w:rPr>
              <w:t>X</w:t>
            </w:r>
            <w:r w:rsidRPr="001A7DA1">
              <w:rPr>
                <w:spacing w:val="9"/>
                <w:sz w:val="18"/>
              </w:rPr>
              <w:t xml:space="preserve"> </w:t>
            </w:r>
            <w:r w:rsidRPr="001A7DA1">
              <w:rPr>
                <w:spacing w:val="-10"/>
                <w:sz w:val="18"/>
              </w:rPr>
              <w:t>2</w:t>
            </w:r>
          </w:p>
        </w:tc>
        <w:tc>
          <w:tcPr>
            <w:tcW w:w="2177" w:type="dxa"/>
          </w:tcPr>
          <w:p w:rsidR="001A7DA1" w:rsidRPr="001A7DA1" w:rsidRDefault="001A7DA1" w:rsidP="001A7DA1">
            <w:pPr>
              <w:pStyle w:val="Bezriadkovania"/>
              <w:jc w:val="center"/>
              <w:rPr>
                <w:b/>
                <w:sz w:val="18"/>
              </w:rPr>
            </w:pPr>
            <w:r w:rsidRPr="001A7DA1">
              <w:rPr>
                <w:sz w:val="18"/>
              </w:rPr>
              <w:t>Zadné</w:t>
            </w:r>
            <w:r w:rsidRPr="001A7DA1">
              <w:rPr>
                <w:spacing w:val="3"/>
                <w:sz w:val="18"/>
              </w:rPr>
              <w:t xml:space="preserve"> </w:t>
            </w:r>
            <w:r w:rsidRPr="001A7DA1">
              <w:rPr>
                <w:sz w:val="18"/>
              </w:rPr>
              <w:t>Reflektor</w:t>
            </w:r>
            <w:r w:rsidRPr="001A7DA1">
              <w:rPr>
                <w:spacing w:val="13"/>
                <w:sz w:val="18"/>
              </w:rPr>
              <w:t xml:space="preserve"> </w:t>
            </w:r>
            <w:r w:rsidRPr="001A7DA1">
              <w:rPr>
                <w:sz w:val="18"/>
              </w:rPr>
              <w:t>X</w:t>
            </w:r>
            <w:r w:rsidRPr="001A7DA1">
              <w:rPr>
                <w:spacing w:val="-2"/>
                <w:sz w:val="18"/>
              </w:rPr>
              <w:t xml:space="preserve"> </w:t>
            </w:r>
            <w:r w:rsidRPr="001A7DA1">
              <w:rPr>
                <w:b/>
                <w:color w:val="0C0808"/>
                <w:spacing w:val="-10"/>
                <w:sz w:val="18"/>
              </w:rPr>
              <w:t>1</w:t>
            </w:r>
          </w:p>
        </w:tc>
        <w:tc>
          <w:tcPr>
            <w:tcW w:w="2268" w:type="dxa"/>
          </w:tcPr>
          <w:p w:rsidR="001A7DA1" w:rsidRPr="001A7DA1" w:rsidRDefault="003435B6" w:rsidP="001A7DA1">
            <w:pPr>
              <w:pStyle w:val="Bezriadkovania"/>
              <w:jc w:val="center"/>
              <w:rPr>
                <w:sz w:val="18"/>
              </w:rPr>
            </w:pPr>
            <w:r>
              <w:rPr>
                <w:sz w:val="18"/>
              </w:rPr>
              <w:t>K</w:t>
            </w:r>
            <w:r w:rsidR="001A7DA1" w:rsidRPr="001A7DA1">
              <w:rPr>
                <w:sz w:val="18"/>
              </w:rPr>
              <w:t>ľúč</w:t>
            </w:r>
            <w:r w:rsidR="001A7DA1" w:rsidRPr="001A7DA1">
              <w:rPr>
                <w:spacing w:val="-3"/>
                <w:sz w:val="18"/>
              </w:rPr>
              <w:t xml:space="preserve"> </w:t>
            </w:r>
            <w:r w:rsidR="001A7DA1" w:rsidRPr="001A7DA1">
              <w:rPr>
                <w:sz w:val="18"/>
              </w:rPr>
              <w:t>X</w:t>
            </w:r>
            <w:r w:rsidR="001A7DA1" w:rsidRPr="001A7DA1">
              <w:rPr>
                <w:spacing w:val="-5"/>
                <w:sz w:val="18"/>
              </w:rPr>
              <w:t xml:space="preserve"> </w:t>
            </w:r>
            <w:r w:rsidR="001A7DA1" w:rsidRPr="001A7DA1">
              <w:rPr>
                <w:spacing w:val="-10"/>
                <w:sz w:val="18"/>
              </w:rPr>
              <w:t>2</w:t>
            </w:r>
          </w:p>
        </w:tc>
      </w:tr>
    </w:tbl>
    <w:p w:rsidR="001A7DA1" w:rsidRDefault="001A7DA1" w:rsidP="00685504">
      <w:pPr>
        <w:pStyle w:val="Bezriadkovania"/>
        <w:rPr>
          <w:sz w:val="18"/>
        </w:rPr>
      </w:pPr>
    </w:p>
    <w:p w:rsidR="001A7DA1" w:rsidRPr="005A222B" w:rsidRDefault="001A7DA1" w:rsidP="005A222B">
      <w:pPr>
        <w:pStyle w:val="Nadpis2"/>
        <w:numPr>
          <w:ilvl w:val="0"/>
          <w:numId w:val="38"/>
        </w:numPr>
      </w:pPr>
      <w:r w:rsidRPr="005A222B">
        <w:t>Montážny návod</w:t>
      </w:r>
    </w:p>
    <w:p w:rsidR="001A7DA1" w:rsidRDefault="001A7DA1" w:rsidP="00685504">
      <w:pPr>
        <w:pStyle w:val="Bezriadkovania"/>
        <w:rPr>
          <w:sz w:val="18"/>
        </w:rPr>
      </w:pPr>
    </w:p>
    <w:p w:rsidR="001A7DA1" w:rsidRPr="00DB19BA" w:rsidRDefault="001A7DA1" w:rsidP="001A7DA1">
      <w:pPr>
        <w:pStyle w:val="Bezriadkovania"/>
        <w:rPr>
          <w:b/>
        </w:rPr>
      </w:pPr>
      <w:r w:rsidRPr="00DB19BA">
        <w:rPr>
          <w:b/>
        </w:rPr>
        <w:t>Krok 1 Nainštalujte predné koleso</w:t>
      </w:r>
    </w:p>
    <w:p w:rsidR="002D38CF" w:rsidRPr="001A7DA1" w:rsidRDefault="002D38CF" w:rsidP="001A7DA1">
      <w:pPr>
        <w:pStyle w:val="Bezriadkovania"/>
        <w:rPr>
          <w:sz w:val="18"/>
        </w:rPr>
      </w:pPr>
    </w:p>
    <w:p w:rsidR="001A7DA1" w:rsidRPr="001A7DA1" w:rsidRDefault="001A7DA1" w:rsidP="002D38CF">
      <w:pPr>
        <w:pStyle w:val="Bezriadkovania"/>
        <w:numPr>
          <w:ilvl w:val="0"/>
          <w:numId w:val="3"/>
        </w:numPr>
        <w:rPr>
          <w:sz w:val="18"/>
        </w:rPr>
      </w:pPr>
      <w:r w:rsidRPr="001A7DA1">
        <w:rPr>
          <w:sz w:val="18"/>
        </w:rPr>
        <w:t>Vytiahnite bicykel a postavte ho.</w:t>
      </w:r>
    </w:p>
    <w:p w:rsidR="001A7DA1" w:rsidRPr="001A7DA1" w:rsidRDefault="001A7DA1" w:rsidP="002D38CF">
      <w:pPr>
        <w:pStyle w:val="Bezriadkovania"/>
        <w:numPr>
          <w:ilvl w:val="0"/>
          <w:numId w:val="3"/>
        </w:numPr>
        <w:rPr>
          <w:sz w:val="18"/>
        </w:rPr>
      </w:pPr>
      <w:r w:rsidRPr="001A7DA1">
        <w:rPr>
          <w:sz w:val="18"/>
        </w:rPr>
        <w:t>Uvoľnite maticu, aby ste odstránili dočasne chránenú lištu.</w:t>
      </w:r>
    </w:p>
    <w:p w:rsidR="001A7DA1" w:rsidRPr="001A7DA1" w:rsidRDefault="001A7DA1" w:rsidP="002D38CF">
      <w:pPr>
        <w:pStyle w:val="Bezriadkovania"/>
        <w:numPr>
          <w:ilvl w:val="0"/>
          <w:numId w:val="3"/>
        </w:numPr>
        <w:rPr>
          <w:sz w:val="18"/>
        </w:rPr>
      </w:pPr>
      <w:r w:rsidRPr="001A7DA1">
        <w:rPr>
          <w:sz w:val="18"/>
        </w:rPr>
        <w:t>Vložte koleso medzi lopatky vidlice tak, aby oska mohla pevne sedieť na výstupkoch vidlice (štrbiny na špičke nožov vidlice)</w:t>
      </w:r>
    </w:p>
    <w:p w:rsidR="001A7DA1" w:rsidRPr="001A7DA1" w:rsidRDefault="001A7DA1" w:rsidP="002D38CF">
      <w:pPr>
        <w:pStyle w:val="Bezriadkovania"/>
        <w:numPr>
          <w:ilvl w:val="0"/>
          <w:numId w:val="3"/>
        </w:numPr>
        <w:rPr>
          <w:sz w:val="18"/>
        </w:rPr>
      </w:pPr>
      <w:r w:rsidRPr="001A7DA1">
        <w:rPr>
          <w:sz w:val="18"/>
        </w:rPr>
        <w:t>Nasaďte naň tesnenia a utiahnite matice.</w:t>
      </w:r>
    </w:p>
    <w:p w:rsidR="001A7DA1" w:rsidRDefault="001A7DA1" w:rsidP="00685504">
      <w:pPr>
        <w:pStyle w:val="Bezriadkovania"/>
        <w:rPr>
          <w:sz w:val="18"/>
        </w:rPr>
      </w:pPr>
    </w:p>
    <w:p w:rsidR="001A7DA1" w:rsidRDefault="001A7DA1" w:rsidP="001A7DA1">
      <w:pPr>
        <w:pStyle w:val="Bezriadkovania"/>
        <w:jc w:val="center"/>
        <w:rPr>
          <w:sz w:val="18"/>
        </w:rPr>
      </w:pPr>
      <w:r>
        <w:rPr>
          <w:noProof/>
          <w:lang w:val="sk-SK" w:eastAsia="sk-SK"/>
        </w:rPr>
        <w:drawing>
          <wp:inline distT="0" distB="0" distL="0" distR="0" wp14:anchorId="060CBE04" wp14:editId="31E25939">
            <wp:extent cx="5760720" cy="2108058"/>
            <wp:effectExtent l="0" t="0" r="0" b="698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108058"/>
                    </a:xfrm>
                    <a:prstGeom prst="rect">
                      <a:avLst/>
                    </a:prstGeom>
                  </pic:spPr>
                </pic:pic>
              </a:graphicData>
            </a:graphic>
          </wp:inline>
        </w:drawing>
      </w:r>
    </w:p>
    <w:p w:rsidR="001A7DA1" w:rsidRDefault="001A7DA1" w:rsidP="00685504">
      <w:pPr>
        <w:pStyle w:val="Bezriadkovania"/>
        <w:rPr>
          <w:sz w:val="18"/>
        </w:rPr>
      </w:pPr>
    </w:p>
    <w:p w:rsidR="001A7DA1" w:rsidRPr="002D38CF" w:rsidRDefault="001A7DA1" w:rsidP="002D38CF">
      <w:pPr>
        <w:pStyle w:val="Bezriadkovania"/>
        <w:rPr>
          <w:sz w:val="18"/>
        </w:rPr>
      </w:pPr>
      <w:r w:rsidRPr="002D38CF">
        <w:rPr>
          <w:b/>
          <w:sz w:val="18"/>
        </w:rPr>
        <w:t xml:space="preserve">Poznámka: </w:t>
      </w:r>
      <w:r w:rsidRPr="002D38CF">
        <w:rPr>
          <w:sz w:val="18"/>
        </w:rPr>
        <w:t>ak páku nie je možné úplne zatlačiť do polohy rovnobežnej s čepeľou vidlice, vráťte páku do polohy OPEN. Potom otočte nastavovaciu maticu proti smeru hodinových ručičiek a urobte jednu štvrtinu otáčky a skúste páku znova utiahnuť.</w:t>
      </w:r>
    </w:p>
    <w:p w:rsidR="001A7DA1" w:rsidRDefault="001A7DA1" w:rsidP="00685504">
      <w:pPr>
        <w:pStyle w:val="Bezriadkovania"/>
        <w:rPr>
          <w:sz w:val="18"/>
        </w:rPr>
      </w:pPr>
    </w:p>
    <w:p w:rsidR="002D38CF" w:rsidRPr="00DB19BA" w:rsidRDefault="002D38CF" w:rsidP="002D38CF">
      <w:pPr>
        <w:pStyle w:val="Bezriadkovania"/>
        <w:rPr>
          <w:b/>
        </w:rPr>
      </w:pPr>
      <w:r w:rsidRPr="00DB19BA">
        <w:rPr>
          <w:b/>
        </w:rPr>
        <w:t>Krok 2 Nainštalujte riadiacu tyč</w:t>
      </w:r>
    </w:p>
    <w:p w:rsidR="002D38CF" w:rsidRPr="002D38CF" w:rsidRDefault="002D38CF" w:rsidP="002D38CF">
      <w:pPr>
        <w:pStyle w:val="Bezriadkovania"/>
        <w:rPr>
          <w:sz w:val="18"/>
        </w:rPr>
      </w:pPr>
    </w:p>
    <w:p w:rsidR="002D38CF" w:rsidRPr="002D38CF" w:rsidRDefault="002D38CF" w:rsidP="002D38CF">
      <w:pPr>
        <w:pStyle w:val="Bezriadkovania"/>
        <w:numPr>
          <w:ilvl w:val="0"/>
          <w:numId w:val="2"/>
        </w:numPr>
        <w:rPr>
          <w:sz w:val="18"/>
        </w:rPr>
      </w:pPr>
      <w:r w:rsidRPr="002D38CF">
        <w:rPr>
          <w:sz w:val="18"/>
        </w:rPr>
        <w:t>Otvorte sponu riadiacej tyče uvoľnením skrutiek a skrutiek na nej.</w:t>
      </w:r>
    </w:p>
    <w:p w:rsidR="002D38CF" w:rsidRPr="002D38CF" w:rsidRDefault="002D38CF" w:rsidP="002D38CF">
      <w:pPr>
        <w:pStyle w:val="Bezriadkovania"/>
        <w:numPr>
          <w:ilvl w:val="0"/>
          <w:numId w:val="2"/>
        </w:numPr>
        <w:rPr>
          <w:sz w:val="18"/>
        </w:rPr>
      </w:pPr>
      <w:r w:rsidRPr="002D38CF">
        <w:rPr>
          <w:sz w:val="18"/>
        </w:rPr>
        <w:t>Nasaďte a upravte riadiacu tyč a uistite sa, že spona je v strede tyče.</w:t>
      </w:r>
    </w:p>
    <w:p w:rsidR="002D38CF" w:rsidRPr="002D38CF" w:rsidRDefault="002D38CF" w:rsidP="002D38CF">
      <w:pPr>
        <w:pStyle w:val="Bezriadkovania"/>
        <w:numPr>
          <w:ilvl w:val="0"/>
          <w:numId w:val="2"/>
        </w:numPr>
        <w:rPr>
          <w:sz w:val="18"/>
        </w:rPr>
      </w:pPr>
      <w:r w:rsidRPr="002D38CF">
        <w:rPr>
          <w:sz w:val="18"/>
        </w:rPr>
        <w:t>Zaistite sponu utiahnutím skrutiek a skrutiek.</w:t>
      </w:r>
    </w:p>
    <w:p w:rsidR="001A7DA1" w:rsidRPr="002D38CF" w:rsidRDefault="002D38CF" w:rsidP="002D38CF">
      <w:pPr>
        <w:pStyle w:val="Bezriadkovania"/>
        <w:numPr>
          <w:ilvl w:val="0"/>
          <w:numId w:val="2"/>
        </w:numPr>
        <w:rPr>
          <w:sz w:val="18"/>
        </w:rPr>
      </w:pPr>
      <w:r>
        <w:rPr>
          <w:sz w:val="18"/>
        </w:rPr>
        <w:t>Otočte predné koleso a riadiacu tyč do správnej polohy.</w:t>
      </w:r>
    </w:p>
    <w:p w:rsidR="001A7DA1" w:rsidRDefault="001A7DA1" w:rsidP="00685504">
      <w:pPr>
        <w:pStyle w:val="Bezriadkovania"/>
        <w:rPr>
          <w:sz w:val="18"/>
        </w:rPr>
      </w:pPr>
    </w:p>
    <w:p w:rsidR="001A7DA1" w:rsidRDefault="002D38CF" w:rsidP="002D38CF">
      <w:pPr>
        <w:pStyle w:val="Bezriadkovania"/>
        <w:jc w:val="center"/>
        <w:rPr>
          <w:sz w:val="18"/>
        </w:rPr>
      </w:pPr>
      <w:r>
        <w:rPr>
          <w:noProof/>
          <w:lang w:val="sk-SK" w:eastAsia="sk-SK"/>
        </w:rPr>
        <w:drawing>
          <wp:inline distT="0" distB="0" distL="0" distR="0" wp14:anchorId="5385BB45" wp14:editId="4C6E1E8E">
            <wp:extent cx="5760720" cy="1970257"/>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1970257"/>
                    </a:xfrm>
                    <a:prstGeom prst="rect">
                      <a:avLst/>
                    </a:prstGeom>
                  </pic:spPr>
                </pic:pic>
              </a:graphicData>
            </a:graphic>
          </wp:inline>
        </w:drawing>
      </w:r>
    </w:p>
    <w:p w:rsidR="001A7DA1" w:rsidRDefault="001A7DA1" w:rsidP="00685504">
      <w:pPr>
        <w:pStyle w:val="Bezriadkovania"/>
        <w:rPr>
          <w:sz w:val="18"/>
        </w:rPr>
      </w:pPr>
    </w:p>
    <w:p w:rsidR="001A7DA1" w:rsidRDefault="001A7DA1" w:rsidP="00685504">
      <w:pPr>
        <w:pStyle w:val="Bezriadkovania"/>
        <w:rPr>
          <w:sz w:val="18"/>
        </w:rPr>
      </w:pPr>
    </w:p>
    <w:p w:rsidR="002D38CF" w:rsidRPr="00DB19BA" w:rsidRDefault="002D38CF" w:rsidP="003435B6">
      <w:pPr>
        <w:rPr>
          <w:b/>
        </w:rPr>
      </w:pPr>
      <w:r>
        <w:rPr>
          <w:sz w:val="18"/>
        </w:rPr>
        <w:br w:type="page"/>
      </w:r>
      <w:r w:rsidRPr="00DB19BA">
        <w:rPr>
          <w:b/>
        </w:rPr>
        <w:lastRenderedPageBreak/>
        <w:t>Krok 3 Nainštalujte rukoväť ovládania plynu</w:t>
      </w:r>
    </w:p>
    <w:p w:rsidR="002D38CF" w:rsidRDefault="002D38CF" w:rsidP="002D38CF">
      <w:pPr>
        <w:pStyle w:val="Bezriadkovania"/>
        <w:rPr>
          <w:sz w:val="18"/>
        </w:rPr>
      </w:pPr>
    </w:p>
    <w:p w:rsidR="002D38CF" w:rsidRPr="002D38CF" w:rsidRDefault="002D38CF" w:rsidP="002D38CF">
      <w:pPr>
        <w:pStyle w:val="Bezriadkovania"/>
        <w:numPr>
          <w:ilvl w:val="0"/>
          <w:numId w:val="4"/>
        </w:numPr>
        <w:rPr>
          <w:sz w:val="18"/>
        </w:rPr>
      </w:pPr>
      <w:r w:rsidRPr="002D38CF">
        <w:rPr>
          <w:sz w:val="18"/>
        </w:rPr>
        <w:t>Uvoľnite dve skrutky na ľavej alebo pravej rukoväti, aby ste odstránili pôvodné puzdro rukoväte.</w:t>
      </w:r>
    </w:p>
    <w:p w:rsidR="002D38CF" w:rsidRPr="002D38CF" w:rsidRDefault="002D38CF" w:rsidP="002D38CF">
      <w:pPr>
        <w:pStyle w:val="Bezriadkovania"/>
        <w:numPr>
          <w:ilvl w:val="0"/>
          <w:numId w:val="4"/>
        </w:numPr>
        <w:rPr>
          <w:sz w:val="18"/>
        </w:rPr>
      </w:pPr>
      <w:r w:rsidRPr="002D38CF">
        <w:rPr>
          <w:sz w:val="18"/>
        </w:rPr>
        <w:t>Zasuňte ovládaciu páku plynu a držte ju 1,5 cm od ovládania bŕzd.</w:t>
      </w:r>
    </w:p>
    <w:p w:rsidR="002D38CF" w:rsidRPr="002D38CF" w:rsidRDefault="002D38CF" w:rsidP="002D38CF">
      <w:pPr>
        <w:pStyle w:val="Bezriadkovania"/>
        <w:numPr>
          <w:ilvl w:val="0"/>
          <w:numId w:val="4"/>
        </w:numPr>
        <w:rPr>
          <w:sz w:val="18"/>
        </w:rPr>
      </w:pPr>
      <w:r w:rsidRPr="002D38CF">
        <w:rPr>
          <w:sz w:val="18"/>
        </w:rPr>
        <w:t>Upevnite rukoväť.</w:t>
      </w:r>
    </w:p>
    <w:p w:rsidR="002D38CF" w:rsidRPr="002D38CF" w:rsidRDefault="002D38CF" w:rsidP="002D38CF">
      <w:pPr>
        <w:pStyle w:val="Bezriadkovania"/>
        <w:numPr>
          <w:ilvl w:val="0"/>
          <w:numId w:val="4"/>
        </w:numPr>
        <w:rPr>
          <w:sz w:val="18"/>
        </w:rPr>
      </w:pPr>
      <w:r w:rsidRPr="002D38CF">
        <w:rPr>
          <w:sz w:val="18"/>
        </w:rPr>
        <w:t>Umiestnite lanko ovládania plynu na miesto.</w:t>
      </w:r>
    </w:p>
    <w:p w:rsidR="002D38CF" w:rsidRPr="002D38CF" w:rsidRDefault="002D38CF" w:rsidP="002D38CF">
      <w:pPr>
        <w:pStyle w:val="Bezriadkovania"/>
        <w:numPr>
          <w:ilvl w:val="0"/>
          <w:numId w:val="4"/>
        </w:numPr>
        <w:rPr>
          <w:sz w:val="18"/>
        </w:rPr>
      </w:pPr>
      <w:r w:rsidRPr="002D38CF">
        <w:rPr>
          <w:sz w:val="18"/>
        </w:rPr>
        <w:t>Pripojte káble.</w:t>
      </w:r>
      <w:r>
        <w:rPr>
          <w:sz w:val="18"/>
        </w:rPr>
        <w:br/>
      </w:r>
    </w:p>
    <w:p w:rsidR="002D38CF" w:rsidRPr="002D38CF" w:rsidRDefault="002D38CF" w:rsidP="002D38CF">
      <w:pPr>
        <w:pStyle w:val="Bezriadkovania"/>
        <w:rPr>
          <w:sz w:val="18"/>
        </w:rPr>
      </w:pPr>
      <w:r w:rsidRPr="002D38CF">
        <w:rPr>
          <w:sz w:val="18"/>
        </w:rPr>
        <w:t>Poznámka: Dodržujte prosím miestne dopravné predpisy o inštalácii a používaní ovládania plynu.</w:t>
      </w:r>
    </w:p>
    <w:p w:rsidR="002D38CF" w:rsidRPr="002D38CF" w:rsidRDefault="002D38CF" w:rsidP="002D38CF">
      <w:pPr>
        <w:pStyle w:val="Bezriadkovania"/>
        <w:rPr>
          <w:sz w:val="18"/>
        </w:rPr>
      </w:pPr>
    </w:p>
    <w:p w:rsidR="002D38CF" w:rsidRPr="00DB19BA" w:rsidRDefault="002D38CF" w:rsidP="002D38CF">
      <w:pPr>
        <w:pStyle w:val="Bezriadkovania"/>
        <w:rPr>
          <w:b/>
        </w:rPr>
      </w:pPr>
      <w:r w:rsidRPr="00DB19BA">
        <w:rPr>
          <w:b/>
        </w:rPr>
        <w:t>Krok 4 Nainštalujte predné svetlo</w:t>
      </w:r>
      <w:r w:rsidRPr="00DB19BA">
        <w:rPr>
          <w:b/>
        </w:rPr>
        <w:br/>
      </w:r>
    </w:p>
    <w:p w:rsidR="002D38CF" w:rsidRPr="002D38CF" w:rsidRDefault="002D38CF" w:rsidP="002D38CF">
      <w:pPr>
        <w:pStyle w:val="Bezriadkovania"/>
        <w:numPr>
          <w:ilvl w:val="0"/>
          <w:numId w:val="5"/>
        </w:numPr>
        <w:rPr>
          <w:sz w:val="18"/>
        </w:rPr>
      </w:pPr>
      <w:r w:rsidRPr="002D38CF">
        <w:rPr>
          <w:sz w:val="18"/>
        </w:rPr>
        <w:t>Umiestnite predné svetlo s predným blatníkom.</w:t>
      </w:r>
    </w:p>
    <w:p w:rsidR="002D38CF" w:rsidRPr="002D38CF" w:rsidRDefault="002D38CF" w:rsidP="002D38CF">
      <w:pPr>
        <w:pStyle w:val="Bezriadkovania"/>
        <w:numPr>
          <w:ilvl w:val="0"/>
          <w:numId w:val="5"/>
        </w:numPr>
        <w:rPr>
          <w:sz w:val="18"/>
        </w:rPr>
      </w:pPr>
      <w:r w:rsidRPr="002D38CF">
        <w:rPr>
          <w:sz w:val="18"/>
        </w:rPr>
        <w:t>Upevnite svetlo utiahnutím skrutky a skrutky</w:t>
      </w:r>
    </w:p>
    <w:p w:rsidR="002D38CF" w:rsidRPr="002D38CF" w:rsidRDefault="002D38CF" w:rsidP="002D38CF">
      <w:pPr>
        <w:pStyle w:val="Bezriadkovania"/>
        <w:numPr>
          <w:ilvl w:val="0"/>
          <w:numId w:val="5"/>
        </w:numPr>
        <w:rPr>
          <w:sz w:val="18"/>
        </w:rPr>
      </w:pPr>
      <w:r w:rsidRPr="002D38CF">
        <w:rPr>
          <w:sz w:val="18"/>
        </w:rPr>
        <w:t>Upevnite rukoväť.</w:t>
      </w:r>
    </w:p>
    <w:p w:rsidR="002D38CF" w:rsidRPr="002D38CF" w:rsidRDefault="002D38CF" w:rsidP="002D38CF">
      <w:pPr>
        <w:pStyle w:val="Bezriadkovania"/>
        <w:numPr>
          <w:ilvl w:val="0"/>
          <w:numId w:val="5"/>
        </w:numPr>
        <w:rPr>
          <w:sz w:val="18"/>
        </w:rPr>
      </w:pPr>
      <w:r w:rsidRPr="002D38CF">
        <w:rPr>
          <w:sz w:val="18"/>
        </w:rPr>
        <w:t>Umiestnite lanko ovládania plynu na miesto.</w:t>
      </w:r>
    </w:p>
    <w:p w:rsidR="002D38CF" w:rsidRPr="002D38CF" w:rsidRDefault="002D38CF" w:rsidP="002D38CF">
      <w:pPr>
        <w:pStyle w:val="Bezriadkovania"/>
        <w:numPr>
          <w:ilvl w:val="0"/>
          <w:numId w:val="5"/>
        </w:numPr>
        <w:rPr>
          <w:sz w:val="18"/>
        </w:rPr>
      </w:pPr>
      <w:r w:rsidRPr="002D38CF">
        <w:rPr>
          <w:sz w:val="18"/>
        </w:rPr>
        <w:t>Pripojte káble.</w:t>
      </w:r>
    </w:p>
    <w:p w:rsidR="002D38CF" w:rsidRPr="002D38CF" w:rsidRDefault="002D38CF" w:rsidP="002D38CF">
      <w:pPr>
        <w:pStyle w:val="Bezriadkovania"/>
        <w:rPr>
          <w:sz w:val="18"/>
        </w:rPr>
      </w:pPr>
    </w:p>
    <w:p w:rsidR="002D38CF" w:rsidRPr="00DB19BA" w:rsidRDefault="002D38CF" w:rsidP="002D38CF">
      <w:pPr>
        <w:pStyle w:val="Bezriadkovania"/>
        <w:rPr>
          <w:b/>
        </w:rPr>
      </w:pPr>
      <w:r w:rsidRPr="00DB19BA">
        <w:rPr>
          <w:b/>
        </w:rPr>
        <w:t>Krok 5 Nainštalujte pedále</w:t>
      </w:r>
    </w:p>
    <w:p w:rsidR="002D38CF" w:rsidRDefault="002D38CF" w:rsidP="002D38CF">
      <w:pPr>
        <w:pStyle w:val="Bezriadkovania"/>
        <w:rPr>
          <w:sz w:val="18"/>
        </w:rPr>
      </w:pPr>
    </w:p>
    <w:p w:rsidR="002D38CF" w:rsidRDefault="002D38CF" w:rsidP="002D38CF">
      <w:pPr>
        <w:pStyle w:val="Bezriadkovania"/>
        <w:rPr>
          <w:sz w:val="18"/>
        </w:rPr>
      </w:pPr>
      <w:r>
        <w:rPr>
          <w:noProof/>
          <w:lang w:val="sk-SK" w:eastAsia="sk-SK"/>
        </w:rPr>
        <w:drawing>
          <wp:inline distT="0" distB="0" distL="0" distR="0" wp14:anchorId="37971B48" wp14:editId="3AFE7000">
            <wp:extent cx="5760720" cy="171486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714865"/>
                    </a:xfrm>
                    <a:prstGeom prst="rect">
                      <a:avLst/>
                    </a:prstGeom>
                  </pic:spPr>
                </pic:pic>
              </a:graphicData>
            </a:graphic>
          </wp:inline>
        </w:drawing>
      </w:r>
    </w:p>
    <w:p w:rsidR="002D38CF" w:rsidRDefault="002D38CF" w:rsidP="002D38CF">
      <w:pPr>
        <w:pStyle w:val="Bezriadkovania"/>
        <w:rPr>
          <w:sz w:val="18"/>
        </w:rPr>
      </w:pPr>
    </w:p>
    <w:p w:rsidR="002D38CF" w:rsidRPr="00DB19BA" w:rsidRDefault="002D38CF" w:rsidP="002D38CF">
      <w:pPr>
        <w:pStyle w:val="Bezriadkovania"/>
        <w:rPr>
          <w:b/>
        </w:rPr>
      </w:pPr>
      <w:r w:rsidRPr="00DB19BA">
        <w:rPr>
          <w:b/>
        </w:rPr>
        <w:t>Krok 6 Nainštalujte sedadlo</w:t>
      </w:r>
    </w:p>
    <w:p w:rsidR="002D38CF" w:rsidRPr="002D38CF" w:rsidRDefault="002D38CF" w:rsidP="002D38CF">
      <w:pPr>
        <w:pStyle w:val="Bezriadkovania"/>
        <w:numPr>
          <w:ilvl w:val="0"/>
          <w:numId w:val="7"/>
        </w:numPr>
        <w:rPr>
          <w:sz w:val="18"/>
        </w:rPr>
      </w:pPr>
      <w:r w:rsidRPr="002D38CF">
        <w:rPr>
          <w:sz w:val="18"/>
        </w:rPr>
        <w:t xml:space="preserve">Vložte </w:t>
      </w:r>
      <w:proofErr w:type="spellStart"/>
      <w:r w:rsidRPr="002D38CF">
        <w:rPr>
          <w:sz w:val="18"/>
        </w:rPr>
        <w:t>sedlovku</w:t>
      </w:r>
      <w:proofErr w:type="spellEnd"/>
      <w:r w:rsidRPr="002D38CF">
        <w:rPr>
          <w:sz w:val="18"/>
        </w:rPr>
        <w:t xml:space="preserve"> do nosného rámu.</w:t>
      </w:r>
    </w:p>
    <w:p w:rsidR="002D38CF" w:rsidRPr="002D38CF" w:rsidRDefault="002D38CF" w:rsidP="002D38CF">
      <w:pPr>
        <w:pStyle w:val="Bezriadkovania"/>
        <w:numPr>
          <w:ilvl w:val="0"/>
          <w:numId w:val="7"/>
        </w:numPr>
        <w:rPr>
          <w:sz w:val="18"/>
        </w:rPr>
      </w:pPr>
      <w:r w:rsidRPr="002D38CF">
        <w:rPr>
          <w:sz w:val="18"/>
        </w:rPr>
        <w:t>Nastavte sedadlo na vhodnú výšku a zaistite ho zaistením rýchloupínacej spony.</w:t>
      </w:r>
    </w:p>
    <w:p w:rsidR="002D38CF" w:rsidRDefault="002D38CF" w:rsidP="002D38CF">
      <w:pPr>
        <w:pStyle w:val="Bezriadkovania"/>
        <w:rPr>
          <w:sz w:val="18"/>
        </w:rPr>
      </w:pPr>
    </w:p>
    <w:p w:rsidR="002D38CF" w:rsidRDefault="002D38CF" w:rsidP="002D38CF">
      <w:pPr>
        <w:pStyle w:val="Bezriadkovania"/>
        <w:jc w:val="center"/>
        <w:rPr>
          <w:sz w:val="18"/>
        </w:rPr>
      </w:pPr>
      <w:r>
        <w:rPr>
          <w:noProof/>
          <w:lang w:val="sk-SK" w:eastAsia="sk-SK"/>
        </w:rPr>
        <w:drawing>
          <wp:inline distT="0" distB="0" distL="0" distR="0" wp14:anchorId="4E1B777B" wp14:editId="0EC38E77">
            <wp:extent cx="4253948" cy="2634861"/>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62811" cy="2640351"/>
                    </a:xfrm>
                    <a:prstGeom prst="rect">
                      <a:avLst/>
                    </a:prstGeom>
                  </pic:spPr>
                </pic:pic>
              </a:graphicData>
            </a:graphic>
          </wp:inline>
        </w:drawing>
      </w:r>
    </w:p>
    <w:p w:rsidR="002D38CF" w:rsidRDefault="002D38CF" w:rsidP="002D38CF">
      <w:pPr>
        <w:pStyle w:val="Bezriadkovania"/>
        <w:rPr>
          <w:sz w:val="18"/>
        </w:rPr>
      </w:pPr>
    </w:p>
    <w:p w:rsidR="002D38CF" w:rsidRDefault="002D38CF">
      <w:pPr>
        <w:rPr>
          <w:sz w:val="18"/>
        </w:rPr>
      </w:pPr>
      <w:r>
        <w:rPr>
          <w:sz w:val="18"/>
        </w:rPr>
        <w:br w:type="page"/>
      </w:r>
    </w:p>
    <w:p w:rsidR="002D38CF" w:rsidRPr="00DB19BA" w:rsidRDefault="002D38CF" w:rsidP="002D38CF">
      <w:pPr>
        <w:pStyle w:val="Bezriadkovania"/>
        <w:rPr>
          <w:b/>
          <w:sz w:val="20"/>
        </w:rPr>
      </w:pPr>
      <w:r w:rsidRPr="00DB19BA">
        <w:rPr>
          <w:b/>
          <w:sz w:val="20"/>
        </w:rPr>
        <w:lastRenderedPageBreak/>
        <w:t>Krok 7 Nainštalujte batériu</w:t>
      </w:r>
    </w:p>
    <w:p w:rsidR="002D38CF" w:rsidRDefault="002D38CF" w:rsidP="002D38CF">
      <w:pPr>
        <w:pStyle w:val="Bezriadkovania"/>
        <w:numPr>
          <w:ilvl w:val="0"/>
          <w:numId w:val="8"/>
        </w:numPr>
        <w:rPr>
          <w:sz w:val="18"/>
        </w:rPr>
      </w:pPr>
      <w:r w:rsidRPr="002D38CF">
        <w:rPr>
          <w:sz w:val="18"/>
        </w:rPr>
        <w:t>Pred použitím vložte batériu do správnej polohy a odomknite ju.</w:t>
      </w:r>
    </w:p>
    <w:p w:rsidR="002D38CF" w:rsidRDefault="002D38CF" w:rsidP="002D38CF">
      <w:pPr>
        <w:pStyle w:val="Bezriadkovania"/>
        <w:rPr>
          <w:sz w:val="18"/>
        </w:rPr>
      </w:pPr>
    </w:p>
    <w:p w:rsidR="002D38CF" w:rsidRDefault="002D38CF" w:rsidP="00264990">
      <w:pPr>
        <w:pStyle w:val="Bezriadkovania"/>
        <w:jc w:val="center"/>
        <w:rPr>
          <w:sz w:val="18"/>
        </w:rPr>
      </w:pPr>
      <w:r>
        <w:rPr>
          <w:noProof/>
          <w:lang w:val="sk-SK" w:eastAsia="sk-SK"/>
        </w:rPr>
        <w:drawing>
          <wp:inline distT="0" distB="0" distL="0" distR="0" wp14:anchorId="7F3D2A77" wp14:editId="6893231F">
            <wp:extent cx="4341412" cy="2646111"/>
            <wp:effectExtent l="0" t="0" r="2540" b="190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4140" cy="2647774"/>
                    </a:xfrm>
                    <a:prstGeom prst="rect">
                      <a:avLst/>
                    </a:prstGeom>
                  </pic:spPr>
                </pic:pic>
              </a:graphicData>
            </a:graphic>
          </wp:inline>
        </w:drawing>
      </w:r>
    </w:p>
    <w:p w:rsidR="002D38CF" w:rsidRDefault="002D38CF" w:rsidP="002D38CF">
      <w:pPr>
        <w:pStyle w:val="Bezriadkovania"/>
        <w:rPr>
          <w:sz w:val="18"/>
        </w:rPr>
      </w:pPr>
    </w:p>
    <w:p w:rsidR="002D38CF" w:rsidRDefault="002D38CF" w:rsidP="002D38CF">
      <w:pPr>
        <w:pStyle w:val="Bezriadkovania"/>
        <w:rPr>
          <w:sz w:val="18"/>
        </w:rPr>
      </w:pPr>
    </w:p>
    <w:p w:rsidR="002D38CF" w:rsidRPr="00DB19BA" w:rsidRDefault="002D38CF" w:rsidP="002D38CF">
      <w:pPr>
        <w:pStyle w:val="Bezriadkovania"/>
        <w:rPr>
          <w:b/>
        </w:rPr>
      </w:pPr>
      <w:r w:rsidRPr="00DB19BA">
        <w:rPr>
          <w:b/>
        </w:rPr>
        <w:t>Krok 8 Inštalácia reflektorov Krok 9 Zapnite napájanie</w:t>
      </w:r>
    </w:p>
    <w:p w:rsidR="002D38CF" w:rsidRPr="002D38CF" w:rsidRDefault="002D38CF" w:rsidP="002D38CF">
      <w:pPr>
        <w:pStyle w:val="Bezriadkovania"/>
        <w:numPr>
          <w:ilvl w:val="0"/>
          <w:numId w:val="9"/>
        </w:numPr>
        <w:rPr>
          <w:sz w:val="18"/>
        </w:rPr>
      </w:pPr>
      <w:r w:rsidRPr="002D38CF">
        <w:rPr>
          <w:sz w:val="18"/>
        </w:rPr>
        <w:t>Pred použitím vložte batériu do správnej polohy a odomknite ju.</w:t>
      </w:r>
    </w:p>
    <w:p w:rsidR="002D38CF" w:rsidRDefault="002D38CF" w:rsidP="002D38CF">
      <w:pPr>
        <w:pStyle w:val="Bezriadkovania"/>
        <w:numPr>
          <w:ilvl w:val="0"/>
          <w:numId w:val="9"/>
        </w:numPr>
        <w:rPr>
          <w:sz w:val="18"/>
        </w:rPr>
      </w:pPr>
      <w:r w:rsidRPr="002D38CF">
        <w:rPr>
          <w:sz w:val="18"/>
        </w:rPr>
        <w:t>Stlačením tlačidla On/</w:t>
      </w:r>
      <w:proofErr w:type="spellStart"/>
      <w:r w:rsidRPr="002D38CF">
        <w:rPr>
          <w:sz w:val="18"/>
        </w:rPr>
        <w:t>Off</w:t>
      </w:r>
      <w:proofErr w:type="spellEnd"/>
      <w:r w:rsidRPr="002D38CF">
        <w:rPr>
          <w:sz w:val="18"/>
        </w:rPr>
        <w:t xml:space="preserve"> na ovládacom paneli zapnite napájanie. Potom je pripravený na použitie 1</w:t>
      </w:r>
    </w:p>
    <w:p w:rsidR="002D38CF" w:rsidRDefault="002D38CF" w:rsidP="002D38CF">
      <w:pPr>
        <w:pStyle w:val="Bezriadkovania"/>
        <w:rPr>
          <w:sz w:val="18"/>
        </w:rPr>
      </w:pPr>
    </w:p>
    <w:p w:rsidR="002D38CF" w:rsidRPr="005A222B" w:rsidRDefault="00264990" w:rsidP="005A222B">
      <w:pPr>
        <w:pStyle w:val="Nadpis2"/>
        <w:numPr>
          <w:ilvl w:val="0"/>
          <w:numId w:val="38"/>
        </w:numPr>
      </w:pPr>
      <w:r w:rsidRPr="005A222B">
        <w:t>Sprievodca LED displejom</w:t>
      </w:r>
    </w:p>
    <w:p w:rsidR="00264990" w:rsidRDefault="00264990" w:rsidP="002D38CF">
      <w:pPr>
        <w:pStyle w:val="Bezriadkovania"/>
        <w:rPr>
          <w:sz w:val="18"/>
        </w:rPr>
      </w:pPr>
    </w:p>
    <w:p w:rsidR="00264990" w:rsidRPr="00264990" w:rsidRDefault="00264990" w:rsidP="00264990">
      <w:pPr>
        <w:pStyle w:val="Bezriadkovania"/>
        <w:jc w:val="center"/>
        <w:rPr>
          <w:b/>
          <w:sz w:val="18"/>
        </w:rPr>
      </w:pPr>
      <w:r>
        <w:rPr>
          <w:noProof/>
          <w:lang w:val="sk-SK" w:eastAsia="sk-SK"/>
        </w:rPr>
        <w:drawing>
          <wp:inline distT="0" distB="0" distL="0" distR="0" wp14:anchorId="091CE170" wp14:editId="34014C92">
            <wp:extent cx="3182705" cy="1696856"/>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85432" cy="1698310"/>
                    </a:xfrm>
                    <a:prstGeom prst="rect">
                      <a:avLst/>
                    </a:prstGeom>
                  </pic:spPr>
                </pic:pic>
              </a:graphicData>
            </a:graphic>
          </wp:inline>
        </w:drawing>
      </w:r>
    </w:p>
    <w:p w:rsidR="00264990" w:rsidRDefault="00264990" w:rsidP="002D38CF">
      <w:pPr>
        <w:pStyle w:val="Bezriadkovania"/>
        <w:rPr>
          <w:sz w:val="18"/>
        </w:rPr>
      </w:pPr>
    </w:p>
    <w:tbl>
      <w:tblPr>
        <w:tblStyle w:val="Mriekatabuky"/>
        <w:tblW w:w="9212" w:type="dxa"/>
        <w:tblInd w:w="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06"/>
        <w:gridCol w:w="4606"/>
      </w:tblGrid>
      <w:tr w:rsidR="00264990" w:rsidTr="00264990">
        <w:trPr>
          <w:trHeight w:val="2783"/>
        </w:trPr>
        <w:tc>
          <w:tcPr>
            <w:tcW w:w="4606" w:type="dxa"/>
            <w:shd w:val="clear" w:color="auto" w:fill="FFFFFF" w:themeFill="background1"/>
          </w:tcPr>
          <w:p w:rsidR="00264990" w:rsidRPr="00DB19BA" w:rsidRDefault="00264990" w:rsidP="002D38CF">
            <w:pPr>
              <w:pStyle w:val="Bezriadkovania"/>
              <w:rPr>
                <w:b/>
              </w:rPr>
            </w:pPr>
            <w:r w:rsidRPr="00DB19BA">
              <w:rPr>
                <w:b/>
              </w:rPr>
              <w:t>Zapnutie/vypnutie</w:t>
            </w:r>
          </w:p>
          <w:p w:rsidR="00264990" w:rsidRDefault="00264990" w:rsidP="002D38CF">
            <w:pPr>
              <w:pStyle w:val="Bezriadkovania"/>
              <w:rPr>
                <w:b/>
                <w:sz w:val="18"/>
              </w:rPr>
            </w:pPr>
          </w:p>
          <w:p w:rsidR="00264990" w:rsidRDefault="00264990" w:rsidP="002D38CF">
            <w:pPr>
              <w:pStyle w:val="Bezriadkovania"/>
              <w:rPr>
                <w:b/>
                <w:sz w:val="18"/>
              </w:rPr>
            </w:pPr>
            <w:r>
              <w:rPr>
                <w:noProof/>
                <w:lang w:val="sk-SK" w:eastAsia="sk-SK"/>
              </w:rPr>
              <w:drawing>
                <wp:inline distT="0" distB="0" distL="0" distR="0" wp14:anchorId="30E3506F" wp14:editId="1B919289">
                  <wp:extent cx="438150" cy="41910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8150" cy="419100"/>
                          </a:xfrm>
                          <a:prstGeom prst="rect">
                            <a:avLst/>
                          </a:prstGeom>
                        </pic:spPr>
                      </pic:pic>
                    </a:graphicData>
                  </a:graphic>
                </wp:inline>
              </w:drawing>
            </w:r>
          </w:p>
          <w:p w:rsidR="00264990" w:rsidRDefault="00264990" w:rsidP="002D38CF">
            <w:pPr>
              <w:pStyle w:val="Bezriadkovania"/>
              <w:rPr>
                <w:b/>
                <w:sz w:val="18"/>
              </w:rPr>
            </w:pPr>
          </w:p>
          <w:p w:rsidR="00264990" w:rsidRPr="00264990" w:rsidRDefault="00264990" w:rsidP="00264990">
            <w:pPr>
              <w:pStyle w:val="Bezriadkovania"/>
              <w:rPr>
                <w:sz w:val="18"/>
              </w:rPr>
            </w:pPr>
            <w:r w:rsidRPr="00264990">
              <w:rPr>
                <w:sz w:val="18"/>
              </w:rPr>
              <w:t>Stlačením tlačidla ON/OFF zapnete LED</w:t>
            </w:r>
          </w:p>
          <w:p w:rsidR="00264990" w:rsidRDefault="00264990" w:rsidP="00264990">
            <w:pPr>
              <w:pStyle w:val="Bezriadkovania"/>
              <w:rPr>
                <w:sz w:val="18"/>
              </w:rPr>
            </w:pPr>
            <w:r w:rsidRPr="00264990">
              <w:rPr>
                <w:sz w:val="18"/>
              </w:rPr>
              <w:t>zapnutie/vypnutie displeja</w:t>
            </w:r>
          </w:p>
          <w:p w:rsidR="00264990" w:rsidRDefault="00264990" w:rsidP="00264990">
            <w:pPr>
              <w:pStyle w:val="Bezriadkovania"/>
              <w:rPr>
                <w:sz w:val="18"/>
              </w:rPr>
            </w:pPr>
          </w:p>
        </w:tc>
        <w:tc>
          <w:tcPr>
            <w:tcW w:w="4606" w:type="dxa"/>
            <w:shd w:val="clear" w:color="auto" w:fill="FFFFFF" w:themeFill="background1"/>
          </w:tcPr>
          <w:p w:rsidR="00264990" w:rsidRPr="00DB19BA" w:rsidRDefault="00264990" w:rsidP="002D38CF">
            <w:pPr>
              <w:pStyle w:val="Bezriadkovania"/>
              <w:rPr>
                <w:b/>
              </w:rPr>
            </w:pPr>
            <w:r w:rsidRPr="00DB19BA">
              <w:rPr>
                <w:b/>
              </w:rPr>
              <w:t>Zapnutie/vypnutie svetlometov</w:t>
            </w:r>
          </w:p>
          <w:p w:rsidR="00264990" w:rsidRDefault="00264990" w:rsidP="002D38CF">
            <w:pPr>
              <w:pStyle w:val="Bezriadkovania"/>
              <w:rPr>
                <w:b/>
                <w:sz w:val="18"/>
              </w:rPr>
            </w:pPr>
          </w:p>
          <w:p w:rsidR="00264990" w:rsidRDefault="00264990" w:rsidP="002D38CF">
            <w:pPr>
              <w:pStyle w:val="Bezriadkovania"/>
              <w:rPr>
                <w:b/>
                <w:sz w:val="18"/>
              </w:rPr>
            </w:pPr>
            <w:r>
              <w:rPr>
                <w:noProof/>
                <w:lang w:val="sk-SK" w:eastAsia="sk-SK"/>
              </w:rPr>
              <w:drawing>
                <wp:inline distT="0" distB="0" distL="0" distR="0" wp14:anchorId="3AAF4DF0" wp14:editId="724DC48E">
                  <wp:extent cx="457200" cy="428625"/>
                  <wp:effectExtent l="0" t="0" r="0" b="952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00" cy="428625"/>
                          </a:xfrm>
                          <a:prstGeom prst="rect">
                            <a:avLst/>
                          </a:prstGeom>
                        </pic:spPr>
                      </pic:pic>
                    </a:graphicData>
                  </a:graphic>
                </wp:inline>
              </w:drawing>
            </w:r>
          </w:p>
          <w:p w:rsidR="00264990" w:rsidRDefault="00264990" w:rsidP="002D38CF">
            <w:pPr>
              <w:pStyle w:val="Bezriadkovania"/>
              <w:rPr>
                <w:b/>
                <w:sz w:val="18"/>
              </w:rPr>
            </w:pPr>
          </w:p>
          <w:p w:rsidR="00264990" w:rsidRPr="00264990" w:rsidRDefault="00264990" w:rsidP="00264990">
            <w:pPr>
              <w:pStyle w:val="Zkladntext"/>
              <w:spacing w:line="155" w:lineRule="exact"/>
              <w:rPr>
                <w:color w:val="2A2624"/>
                <w:spacing w:val="-5"/>
                <w:w w:val="105"/>
              </w:rPr>
            </w:pPr>
            <w:r>
              <w:rPr>
                <w:color w:val="2A2624"/>
                <w:w w:val="105"/>
              </w:rPr>
              <w:t xml:space="preserve">W </w:t>
            </w:r>
            <w:r>
              <w:rPr>
                <w:color w:val="070301"/>
                <w:w w:val="105"/>
              </w:rPr>
              <w:t xml:space="preserve">h </w:t>
            </w:r>
            <w:r>
              <w:rPr>
                <w:color w:val="2A2624"/>
                <w:w w:val="105"/>
              </w:rPr>
              <w:t>en</w:t>
            </w:r>
            <w:r>
              <w:rPr>
                <w:color w:val="2A2624"/>
                <w:spacing w:val="-12"/>
                <w:w w:val="105"/>
              </w:rPr>
              <w:t xml:space="preserve"> </w:t>
            </w:r>
            <w:r>
              <w:rPr>
                <w:color w:val="2A2624"/>
                <w:w w:val="105"/>
              </w:rPr>
              <w:t>a</w:t>
            </w:r>
            <w:r>
              <w:rPr>
                <w:color w:val="2A2624"/>
                <w:spacing w:val="-12"/>
                <w:w w:val="105"/>
              </w:rPr>
              <w:t xml:space="preserve"> </w:t>
            </w:r>
            <w:r>
              <w:rPr>
                <w:color w:val="1A1615"/>
                <w:w w:val="105"/>
              </w:rPr>
              <w:t>displej</w:t>
            </w:r>
            <w:r>
              <w:rPr>
                <w:color w:val="1A1615"/>
                <w:spacing w:val="-11"/>
                <w:w w:val="105"/>
              </w:rPr>
              <w:t xml:space="preserve"> </w:t>
            </w:r>
            <w:r>
              <w:rPr>
                <w:color w:val="2A2624"/>
                <w:w w:val="105"/>
              </w:rPr>
              <w:t>je</w:t>
            </w:r>
            <w:r>
              <w:rPr>
                <w:color w:val="2A2624"/>
                <w:spacing w:val="-8"/>
                <w:w w:val="105"/>
              </w:rPr>
              <w:t xml:space="preserve"> </w:t>
            </w:r>
            <w:r>
              <w:rPr>
                <w:color w:val="1A1615"/>
                <w:w w:val="105"/>
              </w:rPr>
              <w:t>otočil</w:t>
            </w:r>
            <w:r>
              <w:rPr>
                <w:color w:val="1A1615"/>
                <w:spacing w:val="-5"/>
                <w:w w:val="105"/>
              </w:rPr>
              <w:t xml:space="preserve"> </w:t>
            </w:r>
            <w:r>
              <w:rPr>
                <w:color w:val="2A2624"/>
                <w:w w:val="105"/>
              </w:rPr>
              <w:t>na,</w:t>
            </w:r>
            <w:r>
              <w:rPr>
                <w:color w:val="2A2624"/>
                <w:spacing w:val="-11"/>
                <w:w w:val="105"/>
              </w:rPr>
              <w:t xml:space="preserve"> </w:t>
            </w:r>
            <w:r>
              <w:rPr>
                <w:color w:val="1A1615"/>
                <w:w w:val="105"/>
              </w:rPr>
              <w:t>stlačte tlačidlo</w:t>
            </w:r>
            <w:r>
              <w:rPr>
                <w:color w:val="1A1615"/>
                <w:spacing w:val="-7"/>
                <w:w w:val="105"/>
              </w:rPr>
              <w:t xml:space="preserve"> </w:t>
            </w:r>
            <w:r>
              <w:rPr>
                <w:color w:val="2A2624"/>
                <w:spacing w:val="-5"/>
                <w:w w:val="105"/>
              </w:rPr>
              <w:t xml:space="preserve">SVETLO </w:t>
            </w:r>
            <w:r>
              <w:rPr>
                <w:color w:val="1A1615"/>
                <w:w w:val="105"/>
              </w:rPr>
              <w:t>_</w:t>
            </w:r>
            <w:r>
              <w:rPr>
                <w:color w:val="1A1615"/>
                <w:spacing w:val="-3"/>
                <w:w w:val="105"/>
              </w:rPr>
              <w:t xml:space="preserve"> </w:t>
            </w:r>
            <w:r>
              <w:rPr>
                <w:color w:val="1A1615"/>
                <w:w w:val="105"/>
              </w:rPr>
              <w:t>tlačidlo</w:t>
            </w:r>
            <w:r>
              <w:rPr>
                <w:color w:val="1A1615"/>
                <w:spacing w:val="-4"/>
                <w:w w:val="105"/>
              </w:rPr>
              <w:t xml:space="preserve"> </w:t>
            </w:r>
            <w:r>
              <w:rPr>
                <w:color w:val="1A1615"/>
                <w:w w:val="105"/>
              </w:rPr>
              <w:t>do</w:t>
            </w:r>
            <w:r>
              <w:rPr>
                <w:color w:val="1A1615"/>
                <w:spacing w:val="-3"/>
                <w:w w:val="105"/>
              </w:rPr>
              <w:t xml:space="preserve"> </w:t>
            </w:r>
            <w:r>
              <w:rPr>
                <w:color w:val="1A1615"/>
                <w:w w:val="105"/>
              </w:rPr>
              <w:t>otočiť</w:t>
            </w:r>
            <w:r>
              <w:rPr>
                <w:color w:val="1A1615"/>
                <w:spacing w:val="-6"/>
                <w:w w:val="105"/>
              </w:rPr>
              <w:t xml:space="preserve"> </w:t>
            </w:r>
            <w:r>
              <w:rPr>
                <w:color w:val="1A1615"/>
                <w:w w:val="105"/>
              </w:rPr>
              <w:t>a</w:t>
            </w:r>
            <w:r>
              <w:rPr>
                <w:color w:val="1A1615"/>
                <w:spacing w:val="-10"/>
                <w:w w:val="105"/>
              </w:rPr>
              <w:t xml:space="preserve"> </w:t>
            </w:r>
            <w:r>
              <w:rPr>
                <w:color w:val="070301"/>
                <w:w w:val="105"/>
              </w:rPr>
              <w:t xml:space="preserve">h </w:t>
            </w:r>
            <w:r>
              <w:rPr>
                <w:color w:val="2A2624"/>
                <w:w w:val="105"/>
              </w:rPr>
              <w:t xml:space="preserve">rozsvietiť </w:t>
            </w:r>
            <w:r>
              <w:rPr>
                <w:color w:val="070301"/>
                <w:w w:val="105"/>
              </w:rPr>
              <w:t xml:space="preserve">svetlo </w:t>
            </w:r>
            <w:r>
              <w:rPr>
                <w:color w:val="44413F"/>
                <w:w w:val="105"/>
              </w:rPr>
              <w:t xml:space="preserve">. </w:t>
            </w:r>
            <w:r>
              <w:rPr>
                <w:color w:val="2A2624"/>
                <w:w w:val="105"/>
              </w:rPr>
              <w:t>_</w:t>
            </w:r>
            <w:r>
              <w:rPr>
                <w:color w:val="44413F"/>
                <w:spacing w:val="-22"/>
                <w:w w:val="105"/>
              </w:rPr>
              <w:t xml:space="preserve"> </w:t>
            </w:r>
            <w:r>
              <w:rPr>
                <w:color w:val="1A1615"/>
                <w:w w:val="105"/>
              </w:rPr>
              <w:t>Stlačte tlačidlo</w:t>
            </w:r>
            <w:r>
              <w:rPr>
                <w:color w:val="1A1615"/>
                <w:spacing w:val="-2"/>
                <w:w w:val="105"/>
              </w:rPr>
              <w:t xml:space="preserve"> </w:t>
            </w:r>
            <w:r>
              <w:rPr>
                <w:color w:val="070301"/>
                <w:w w:val="105"/>
              </w:rPr>
              <w:t xml:space="preserve">to </w:t>
            </w:r>
            <w:r>
              <w:rPr>
                <w:color w:val="2A2624"/>
                <w:w w:val="105"/>
              </w:rPr>
              <w:t xml:space="preserve">aga </w:t>
            </w:r>
            <w:r>
              <w:rPr>
                <w:color w:val="070301"/>
                <w:w w:val="105"/>
              </w:rPr>
              <w:t xml:space="preserve">in </w:t>
            </w:r>
            <w:r>
              <w:rPr>
                <w:color w:val="1A1615"/>
                <w:w w:val="105"/>
              </w:rPr>
              <w:t xml:space="preserve">vypnúť </w:t>
            </w:r>
            <w:r>
              <w:rPr>
                <w:color w:val="2A2624"/>
                <w:w w:val="105"/>
              </w:rPr>
              <w:t>_</w:t>
            </w:r>
          </w:p>
          <w:p w:rsidR="00264990" w:rsidRDefault="00264990" w:rsidP="002D38CF">
            <w:pPr>
              <w:pStyle w:val="Bezriadkovania"/>
              <w:rPr>
                <w:sz w:val="18"/>
              </w:rPr>
            </w:pPr>
          </w:p>
        </w:tc>
      </w:tr>
    </w:tbl>
    <w:p w:rsidR="00264990" w:rsidRDefault="00264990" w:rsidP="002D38CF">
      <w:pPr>
        <w:pStyle w:val="Bezriadkovania"/>
        <w:rPr>
          <w:sz w:val="18"/>
        </w:rPr>
      </w:pPr>
    </w:p>
    <w:p w:rsidR="00264990" w:rsidRDefault="00264990">
      <w:pPr>
        <w:rPr>
          <w:sz w:val="18"/>
        </w:rPr>
      </w:pPr>
      <w:r>
        <w:rPr>
          <w:sz w:val="18"/>
        </w:rPr>
        <w:br w:type="page"/>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4E5E1A" w:rsidTr="0014646B">
        <w:trPr>
          <w:trHeight w:val="1842"/>
        </w:trPr>
        <w:tc>
          <w:tcPr>
            <w:tcW w:w="4606" w:type="dxa"/>
          </w:tcPr>
          <w:p w:rsidR="004E5E1A" w:rsidRPr="00DB19BA" w:rsidRDefault="0014646B" w:rsidP="002D38CF">
            <w:pPr>
              <w:pStyle w:val="Bezriadkovania"/>
              <w:rPr>
                <w:b/>
              </w:rPr>
            </w:pPr>
            <w:r w:rsidRPr="00DB19BA">
              <w:rPr>
                <w:b/>
              </w:rPr>
              <w:lastRenderedPageBreak/>
              <w:t>Indikátor stavu batérie</w:t>
            </w:r>
          </w:p>
          <w:p w:rsidR="0014646B" w:rsidRDefault="0014646B" w:rsidP="002D38CF">
            <w:pPr>
              <w:pStyle w:val="Bezriadkovania"/>
              <w:rPr>
                <w:sz w:val="18"/>
              </w:rPr>
            </w:pPr>
            <w:r>
              <w:rPr>
                <w:noProof/>
                <w:lang w:val="sk-SK" w:eastAsia="sk-SK"/>
              </w:rPr>
              <w:drawing>
                <wp:inline distT="0" distB="0" distL="0" distR="0" wp14:anchorId="2C7A69A8" wp14:editId="6F34256D">
                  <wp:extent cx="1428750" cy="409575"/>
                  <wp:effectExtent l="0" t="0" r="0" b="952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28750" cy="409575"/>
                          </a:xfrm>
                          <a:prstGeom prst="rect">
                            <a:avLst/>
                          </a:prstGeom>
                        </pic:spPr>
                      </pic:pic>
                    </a:graphicData>
                  </a:graphic>
                </wp:inline>
              </w:drawing>
            </w:r>
          </w:p>
          <w:p w:rsidR="0014646B" w:rsidRDefault="0014646B" w:rsidP="002D38CF">
            <w:pPr>
              <w:pStyle w:val="Bezriadkovania"/>
              <w:rPr>
                <w:sz w:val="18"/>
              </w:rPr>
            </w:pPr>
            <w:r w:rsidRPr="0014646B">
              <w:rPr>
                <w:sz w:val="18"/>
              </w:rPr>
              <w:t>Keď je úroveň nabitia batérie 100 %, všetky kontrolky LED sa rozsvietia. Keď svieti a bliká iba jedna kontrolka LED, znamená to, že batéria sa vybíja a je potrebné ju okamžite nabiť.</w:t>
            </w:r>
          </w:p>
          <w:p w:rsidR="00DB19BA" w:rsidRDefault="00DB19BA" w:rsidP="002D38CF">
            <w:pPr>
              <w:pStyle w:val="Bezriadkovania"/>
              <w:rPr>
                <w:sz w:val="18"/>
              </w:rPr>
            </w:pPr>
          </w:p>
        </w:tc>
        <w:tc>
          <w:tcPr>
            <w:tcW w:w="4606" w:type="dxa"/>
          </w:tcPr>
          <w:p w:rsidR="004E5E1A" w:rsidRPr="00DB19BA" w:rsidRDefault="0014646B" w:rsidP="002D38CF">
            <w:pPr>
              <w:pStyle w:val="Bezriadkovania"/>
              <w:rPr>
                <w:b/>
              </w:rPr>
            </w:pPr>
            <w:r w:rsidRPr="00DB19BA">
              <w:rPr>
                <w:b/>
              </w:rPr>
              <w:t xml:space="preserve">Režim </w:t>
            </w:r>
            <w:proofErr w:type="spellStart"/>
            <w:r w:rsidRPr="00DB19BA">
              <w:rPr>
                <w:b/>
              </w:rPr>
              <w:t>Push</w:t>
            </w:r>
            <w:proofErr w:type="spellEnd"/>
            <w:r w:rsidRPr="00DB19BA">
              <w:rPr>
                <w:b/>
              </w:rPr>
              <w:t xml:space="preserve"> 6 km/h</w:t>
            </w:r>
          </w:p>
          <w:p w:rsidR="0014646B" w:rsidRDefault="0014646B" w:rsidP="002D38CF">
            <w:pPr>
              <w:pStyle w:val="Bezriadkovania"/>
              <w:rPr>
                <w:sz w:val="18"/>
              </w:rPr>
            </w:pPr>
            <w:r>
              <w:rPr>
                <w:noProof/>
                <w:lang w:val="sk-SK" w:eastAsia="sk-SK"/>
              </w:rPr>
              <w:drawing>
                <wp:inline distT="0" distB="0" distL="0" distR="0" wp14:anchorId="3E8CA6CE" wp14:editId="34E80F5E">
                  <wp:extent cx="1647825" cy="419100"/>
                  <wp:effectExtent l="0" t="0" r="952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47825" cy="419100"/>
                          </a:xfrm>
                          <a:prstGeom prst="rect">
                            <a:avLst/>
                          </a:prstGeom>
                        </pic:spPr>
                      </pic:pic>
                    </a:graphicData>
                  </a:graphic>
                </wp:inline>
              </w:drawing>
            </w:r>
          </w:p>
          <w:p w:rsidR="0014646B" w:rsidRDefault="0014646B" w:rsidP="002D38CF">
            <w:pPr>
              <w:pStyle w:val="Bezriadkovania"/>
              <w:rPr>
                <w:sz w:val="18"/>
              </w:rPr>
            </w:pPr>
            <w:r w:rsidRPr="0014646B">
              <w:rPr>
                <w:sz w:val="18"/>
              </w:rPr>
              <w:t xml:space="preserve">Najprv zapnite LED displej a nechajte bicykel stáť. Potom stlačte tlačidlo MODE, kým nezačne blikať prvá kontrolka, čím zapnete režim tlače 6 km/h. </w:t>
            </w:r>
            <w:proofErr w:type="spellStart"/>
            <w:r w:rsidRPr="0014646B">
              <w:rPr>
                <w:sz w:val="18"/>
              </w:rPr>
              <w:t>Tlačný</w:t>
            </w:r>
            <w:proofErr w:type="spellEnd"/>
            <w:r w:rsidRPr="0014646B">
              <w:rPr>
                <w:sz w:val="18"/>
              </w:rPr>
              <w:t xml:space="preserve"> režim je možné vypnúť stlačením brzdy.</w:t>
            </w:r>
          </w:p>
        </w:tc>
      </w:tr>
      <w:tr w:rsidR="004E5E1A" w:rsidTr="0014646B">
        <w:trPr>
          <w:trHeight w:val="2392"/>
        </w:trPr>
        <w:tc>
          <w:tcPr>
            <w:tcW w:w="4606" w:type="dxa"/>
          </w:tcPr>
          <w:p w:rsidR="004E5E1A" w:rsidRPr="00DB19BA" w:rsidRDefault="0014646B" w:rsidP="002D38CF">
            <w:pPr>
              <w:pStyle w:val="Bezriadkovania"/>
              <w:rPr>
                <w:b/>
              </w:rPr>
            </w:pPr>
            <w:proofErr w:type="spellStart"/>
            <w:r w:rsidRPr="00DB19BA">
              <w:rPr>
                <w:b/>
              </w:rPr>
              <w:t>Tempomat</w:t>
            </w:r>
            <w:proofErr w:type="spellEnd"/>
          </w:p>
          <w:p w:rsidR="0014646B" w:rsidRDefault="0014646B" w:rsidP="002D38CF">
            <w:pPr>
              <w:pStyle w:val="Bezriadkovania"/>
              <w:rPr>
                <w:sz w:val="18"/>
              </w:rPr>
            </w:pPr>
            <w:r>
              <w:rPr>
                <w:noProof/>
                <w:lang w:val="sk-SK" w:eastAsia="sk-SK"/>
              </w:rPr>
              <w:drawing>
                <wp:inline distT="0" distB="0" distL="0" distR="0" wp14:anchorId="45A25D85" wp14:editId="00EA7F07">
                  <wp:extent cx="1752600" cy="447675"/>
                  <wp:effectExtent l="0" t="0" r="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52600" cy="447675"/>
                          </a:xfrm>
                          <a:prstGeom prst="rect">
                            <a:avLst/>
                          </a:prstGeom>
                        </pic:spPr>
                      </pic:pic>
                    </a:graphicData>
                  </a:graphic>
                </wp:inline>
              </w:drawing>
            </w:r>
          </w:p>
          <w:p w:rsidR="0014646B" w:rsidRPr="0014646B" w:rsidRDefault="0014646B" w:rsidP="0014646B">
            <w:pPr>
              <w:pStyle w:val="Bezriadkovania"/>
              <w:rPr>
                <w:sz w:val="18"/>
              </w:rPr>
            </w:pPr>
            <w:r w:rsidRPr="0014646B">
              <w:rPr>
                <w:sz w:val="18"/>
              </w:rPr>
              <w:t>Najprv udržujte bicykel v chode rýchlosťou, ktorá</w:t>
            </w:r>
          </w:p>
          <w:p w:rsidR="0014646B" w:rsidRDefault="0014646B" w:rsidP="0014646B">
            <w:pPr>
              <w:pStyle w:val="Bezriadkovania"/>
              <w:rPr>
                <w:sz w:val="18"/>
              </w:rPr>
            </w:pPr>
            <w:r w:rsidRPr="0014646B">
              <w:rPr>
                <w:sz w:val="18"/>
              </w:rPr>
              <w:t xml:space="preserve">chcete Stlačte tlačidlo MODE, kým nezačne blikať prvá kontrolka. Potom sa zapne režim </w:t>
            </w:r>
            <w:proofErr w:type="spellStart"/>
            <w:r w:rsidRPr="0014646B">
              <w:rPr>
                <w:sz w:val="18"/>
              </w:rPr>
              <w:t>tempomatu</w:t>
            </w:r>
            <w:proofErr w:type="spellEnd"/>
            <w:r w:rsidRPr="0014646B">
              <w:rPr>
                <w:sz w:val="18"/>
              </w:rPr>
              <w:t xml:space="preserve"> a motorka bude pokračovať v jazde konštantnou rýchlosťou, ktorú chcete. Režim </w:t>
            </w:r>
            <w:proofErr w:type="spellStart"/>
            <w:r w:rsidRPr="0014646B">
              <w:rPr>
                <w:sz w:val="18"/>
              </w:rPr>
              <w:t>tempomatu</w:t>
            </w:r>
            <w:proofErr w:type="spellEnd"/>
            <w:r w:rsidRPr="0014646B">
              <w:rPr>
                <w:sz w:val="18"/>
              </w:rPr>
              <w:t xml:space="preserve"> môžete vypnúť stlačením brzdy alebo plynu.</w:t>
            </w:r>
          </w:p>
        </w:tc>
        <w:tc>
          <w:tcPr>
            <w:tcW w:w="4606" w:type="dxa"/>
          </w:tcPr>
          <w:p w:rsidR="004E5E1A" w:rsidRPr="00DB19BA" w:rsidRDefault="0014646B" w:rsidP="002D38CF">
            <w:pPr>
              <w:pStyle w:val="Bezriadkovania"/>
              <w:rPr>
                <w:b/>
              </w:rPr>
            </w:pPr>
            <w:r w:rsidRPr="00DB19BA">
              <w:rPr>
                <w:b/>
              </w:rPr>
              <w:t>5 Indikátor režimu rýchlosti</w:t>
            </w:r>
          </w:p>
          <w:p w:rsidR="0014646B" w:rsidRDefault="0014646B" w:rsidP="002D38CF">
            <w:pPr>
              <w:pStyle w:val="Bezriadkovania"/>
              <w:rPr>
                <w:sz w:val="18"/>
              </w:rPr>
            </w:pPr>
            <w:r>
              <w:rPr>
                <w:noProof/>
                <w:lang w:val="sk-SK" w:eastAsia="sk-SK"/>
              </w:rPr>
              <w:drawing>
                <wp:inline distT="0" distB="0" distL="0" distR="0" wp14:anchorId="3F17DC80" wp14:editId="1172F3BE">
                  <wp:extent cx="1628775" cy="428625"/>
                  <wp:effectExtent l="0" t="0" r="9525" b="952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28775" cy="428625"/>
                          </a:xfrm>
                          <a:prstGeom prst="rect">
                            <a:avLst/>
                          </a:prstGeom>
                        </pic:spPr>
                      </pic:pic>
                    </a:graphicData>
                  </a:graphic>
                </wp:inline>
              </w:drawing>
            </w:r>
          </w:p>
          <w:p w:rsidR="0014646B" w:rsidRPr="0014646B" w:rsidRDefault="0014646B" w:rsidP="0014646B">
            <w:pPr>
              <w:pStyle w:val="Bezriadkovania"/>
              <w:rPr>
                <w:sz w:val="18"/>
              </w:rPr>
            </w:pPr>
            <w:r w:rsidRPr="0014646B">
              <w:rPr>
                <w:sz w:val="18"/>
              </w:rPr>
              <w:t>Päť LED svetiel pod slovom „ASSIST“</w:t>
            </w:r>
          </w:p>
          <w:p w:rsidR="0014646B" w:rsidRDefault="0014646B" w:rsidP="0014646B">
            <w:pPr>
              <w:pStyle w:val="Bezriadkovania"/>
              <w:rPr>
                <w:sz w:val="18"/>
              </w:rPr>
            </w:pPr>
            <w:r w:rsidRPr="0014646B">
              <w:rPr>
                <w:sz w:val="18"/>
              </w:rPr>
              <w:t>predstavujú päť rýchlostných režimov vrátane 12 km/h, 16 km/h, 20 km/h, 23 km/h a 25 km/h Stlačením tlačidla MODE zmeníte režim rýchlosti.</w:t>
            </w:r>
          </w:p>
        </w:tc>
      </w:tr>
    </w:tbl>
    <w:p w:rsidR="00264990" w:rsidRDefault="00264990" w:rsidP="002D38CF">
      <w:pPr>
        <w:pStyle w:val="Bezriadkovania"/>
        <w:rPr>
          <w:sz w:val="18"/>
        </w:rPr>
      </w:pPr>
    </w:p>
    <w:p w:rsidR="00264990" w:rsidRDefault="0014646B" w:rsidP="005A222B">
      <w:pPr>
        <w:pStyle w:val="Nadpis2"/>
        <w:numPr>
          <w:ilvl w:val="0"/>
          <w:numId w:val="38"/>
        </w:numPr>
      </w:pPr>
      <w:r w:rsidRPr="005A222B">
        <w:t>Sprievodca LCD displejom</w:t>
      </w:r>
      <w:r w:rsidR="00DB19BA">
        <w:br/>
      </w:r>
    </w:p>
    <w:p w:rsidR="0014646B" w:rsidRPr="00DB19BA" w:rsidRDefault="0014646B" w:rsidP="002D38CF">
      <w:pPr>
        <w:pStyle w:val="Bezriadkovania"/>
        <w:rPr>
          <w:b/>
        </w:rPr>
      </w:pPr>
      <w:r w:rsidRPr="00DB19BA">
        <w:rPr>
          <w:b/>
        </w:rPr>
        <w:t>Obsah na displeji</w:t>
      </w:r>
    </w:p>
    <w:p w:rsidR="0014646B" w:rsidRDefault="0014646B" w:rsidP="002D38CF">
      <w:pPr>
        <w:pStyle w:val="Bezriadkovania"/>
        <w:rPr>
          <w:sz w:val="18"/>
        </w:rPr>
      </w:pPr>
    </w:p>
    <w:p w:rsidR="0014646B" w:rsidRDefault="0014646B" w:rsidP="0014646B">
      <w:pPr>
        <w:pStyle w:val="Bezriadkovania"/>
        <w:jc w:val="center"/>
        <w:rPr>
          <w:sz w:val="18"/>
        </w:rPr>
      </w:pPr>
      <w:r>
        <w:rPr>
          <w:noProof/>
          <w:lang w:val="sk-SK" w:eastAsia="sk-SK"/>
        </w:rPr>
        <w:drawing>
          <wp:inline distT="0" distB="0" distL="0" distR="0" wp14:anchorId="21BF6D26" wp14:editId="47CB033A">
            <wp:extent cx="4234606" cy="3339547"/>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33612" cy="3338763"/>
                    </a:xfrm>
                    <a:prstGeom prst="rect">
                      <a:avLst/>
                    </a:prstGeom>
                  </pic:spPr>
                </pic:pic>
              </a:graphicData>
            </a:graphic>
          </wp:inline>
        </w:drawing>
      </w:r>
    </w:p>
    <w:p w:rsidR="0014646B" w:rsidRDefault="0014646B" w:rsidP="002D38CF">
      <w:pPr>
        <w:pStyle w:val="Bezriadkovania"/>
        <w:rPr>
          <w:sz w:val="18"/>
        </w:rPr>
      </w:pPr>
    </w:p>
    <w:p w:rsidR="00264990" w:rsidRDefault="00264990" w:rsidP="002D38CF">
      <w:pPr>
        <w:pStyle w:val="Bezriadkovania"/>
        <w:rPr>
          <w:sz w:val="18"/>
        </w:rPr>
      </w:pPr>
    </w:p>
    <w:tbl>
      <w:tblPr>
        <w:tblStyle w:val="TableNormal"/>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06"/>
        <w:gridCol w:w="766"/>
        <w:gridCol w:w="2298"/>
        <w:gridCol w:w="383"/>
        <w:gridCol w:w="767"/>
        <w:gridCol w:w="3710"/>
      </w:tblGrid>
      <w:tr w:rsidR="0014646B" w:rsidTr="0014646B">
        <w:trPr>
          <w:trHeight w:val="287"/>
        </w:trPr>
        <w:tc>
          <w:tcPr>
            <w:tcW w:w="1006" w:type="dxa"/>
          </w:tcPr>
          <w:p w:rsidR="0014646B" w:rsidRPr="0014646B" w:rsidRDefault="0014646B" w:rsidP="0014646B">
            <w:pPr>
              <w:pStyle w:val="Bezriadkovania"/>
              <w:jc w:val="center"/>
            </w:pPr>
            <w:r w:rsidRPr="0014646B">
              <w:t>1</w:t>
            </w:r>
          </w:p>
        </w:tc>
        <w:tc>
          <w:tcPr>
            <w:tcW w:w="766" w:type="dxa"/>
          </w:tcPr>
          <w:p w:rsidR="0014646B" w:rsidRDefault="0014646B" w:rsidP="0014646B">
            <w:pPr>
              <w:pStyle w:val="Bezriadkovania"/>
            </w:pPr>
            <w:r>
              <w:t xml:space="preserve">     </w:t>
            </w:r>
            <w:r>
              <w:rPr>
                <w:noProof/>
                <w:lang w:val="sk-SK" w:eastAsia="sk-SK"/>
              </w:rPr>
              <w:drawing>
                <wp:inline distT="0" distB="0" distL="0" distR="0" wp14:anchorId="5247994B" wp14:editId="1FD0A831">
                  <wp:extent cx="161973" cy="157734"/>
                  <wp:effectExtent l="0" t="0" r="0" b="0"/>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5" cstate="print"/>
                          <a:stretch>
                            <a:fillRect/>
                          </a:stretch>
                        </pic:blipFill>
                        <pic:spPr>
                          <a:xfrm>
                            <a:off x="0" y="0"/>
                            <a:ext cx="161973" cy="157734"/>
                          </a:xfrm>
                          <a:prstGeom prst="rect">
                            <a:avLst/>
                          </a:prstGeom>
                        </pic:spPr>
                      </pic:pic>
                    </a:graphicData>
                  </a:graphic>
                </wp:inline>
              </w:drawing>
            </w:r>
          </w:p>
        </w:tc>
        <w:tc>
          <w:tcPr>
            <w:tcW w:w="2298" w:type="dxa"/>
          </w:tcPr>
          <w:p w:rsidR="0014646B" w:rsidRPr="00387171" w:rsidRDefault="0014646B" w:rsidP="0014646B">
            <w:pPr>
              <w:pStyle w:val="Bezriadkovania"/>
              <w:jc w:val="center"/>
              <w:rPr>
                <w:sz w:val="18"/>
              </w:rPr>
            </w:pPr>
            <w:r w:rsidRPr="00387171">
              <w:rPr>
                <w:sz w:val="18"/>
              </w:rPr>
              <w:t>HORE</w:t>
            </w:r>
          </w:p>
        </w:tc>
        <w:tc>
          <w:tcPr>
            <w:tcW w:w="383" w:type="dxa"/>
            <w:vMerge w:val="restart"/>
          </w:tcPr>
          <w:p w:rsidR="0014646B" w:rsidRDefault="0014646B" w:rsidP="0014646B">
            <w:pPr>
              <w:pStyle w:val="Bezriadkovania"/>
              <w:rPr>
                <w:sz w:val="18"/>
              </w:rPr>
            </w:pPr>
          </w:p>
          <w:p w:rsidR="0014646B" w:rsidRDefault="0014646B" w:rsidP="0014646B">
            <w:pPr>
              <w:pStyle w:val="Bezriadkovania"/>
              <w:rPr>
                <w:sz w:val="18"/>
              </w:rPr>
            </w:pPr>
          </w:p>
          <w:p w:rsidR="0014646B" w:rsidRDefault="0014646B" w:rsidP="0014646B">
            <w:pPr>
              <w:pStyle w:val="Bezriadkovania"/>
              <w:jc w:val="center"/>
            </w:pPr>
            <w:r>
              <w:rPr>
                <w:color w:val="1A1615"/>
                <w:w w:val="107"/>
              </w:rPr>
              <w:t>4</w:t>
            </w:r>
          </w:p>
        </w:tc>
        <w:tc>
          <w:tcPr>
            <w:tcW w:w="767" w:type="dxa"/>
          </w:tcPr>
          <w:p w:rsidR="0014646B" w:rsidRPr="0014646B" w:rsidRDefault="0014646B" w:rsidP="0014646B">
            <w:pPr>
              <w:pStyle w:val="Bezriadkovania"/>
              <w:jc w:val="center"/>
              <w:rPr>
                <w:b/>
              </w:rPr>
            </w:pPr>
            <w:r w:rsidRPr="0014646B">
              <w:rPr>
                <w:b/>
              </w:rPr>
              <w:t>km/h</w:t>
            </w:r>
          </w:p>
        </w:tc>
        <w:tc>
          <w:tcPr>
            <w:tcW w:w="3710" w:type="dxa"/>
          </w:tcPr>
          <w:p w:rsidR="0014646B" w:rsidRPr="00387171" w:rsidRDefault="0014646B" w:rsidP="0014646B">
            <w:pPr>
              <w:pStyle w:val="Bezriadkovania"/>
              <w:jc w:val="center"/>
              <w:rPr>
                <w:sz w:val="18"/>
              </w:rPr>
            </w:pPr>
            <w:r w:rsidRPr="00387171">
              <w:rPr>
                <w:sz w:val="18"/>
              </w:rPr>
              <w:t>Jednotka rýchlosti v reálnom čase</w:t>
            </w:r>
          </w:p>
        </w:tc>
      </w:tr>
      <w:tr w:rsidR="0014646B" w:rsidTr="0014646B">
        <w:trPr>
          <w:trHeight w:val="287"/>
        </w:trPr>
        <w:tc>
          <w:tcPr>
            <w:tcW w:w="1006" w:type="dxa"/>
          </w:tcPr>
          <w:p w:rsidR="0014646B" w:rsidRPr="0014646B" w:rsidRDefault="0014646B" w:rsidP="0014646B">
            <w:pPr>
              <w:pStyle w:val="Bezriadkovania"/>
              <w:jc w:val="center"/>
            </w:pPr>
            <w:r w:rsidRPr="0014646B">
              <w:t>2</w:t>
            </w:r>
          </w:p>
        </w:tc>
        <w:tc>
          <w:tcPr>
            <w:tcW w:w="766" w:type="dxa"/>
          </w:tcPr>
          <w:p w:rsidR="0014646B" w:rsidRDefault="0014646B" w:rsidP="0014646B">
            <w:pPr>
              <w:pStyle w:val="Bezriadkovania"/>
              <w:rPr>
                <w:sz w:val="2"/>
              </w:rPr>
            </w:pPr>
          </w:p>
          <w:p w:rsidR="0014646B" w:rsidRDefault="0014646B" w:rsidP="0014646B">
            <w:pPr>
              <w:pStyle w:val="Bezriadkovania"/>
            </w:pPr>
            <w:r>
              <w:t xml:space="preserve">     </w:t>
            </w:r>
            <w:r>
              <w:rPr>
                <w:noProof/>
                <w:lang w:val="sk-SK" w:eastAsia="sk-SK"/>
              </w:rPr>
              <w:drawing>
                <wp:inline distT="0" distB="0" distL="0" distR="0" wp14:anchorId="33EFA3AD" wp14:editId="0B66E9FC">
                  <wp:extent cx="148475" cy="157734"/>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6" cstate="print"/>
                          <a:stretch>
                            <a:fillRect/>
                          </a:stretch>
                        </pic:blipFill>
                        <pic:spPr>
                          <a:xfrm>
                            <a:off x="0" y="0"/>
                            <a:ext cx="148475" cy="157734"/>
                          </a:xfrm>
                          <a:prstGeom prst="rect">
                            <a:avLst/>
                          </a:prstGeom>
                        </pic:spPr>
                      </pic:pic>
                    </a:graphicData>
                  </a:graphic>
                </wp:inline>
              </w:drawing>
            </w:r>
          </w:p>
        </w:tc>
        <w:tc>
          <w:tcPr>
            <w:tcW w:w="2298" w:type="dxa"/>
          </w:tcPr>
          <w:p w:rsidR="0014646B" w:rsidRPr="00387171" w:rsidRDefault="0014646B" w:rsidP="0014646B">
            <w:pPr>
              <w:pStyle w:val="Bezriadkovania"/>
              <w:jc w:val="center"/>
              <w:rPr>
                <w:sz w:val="18"/>
              </w:rPr>
            </w:pPr>
            <w:r w:rsidRPr="00387171">
              <w:rPr>
                <w:sz w:val="18"/>
              </w:rPr>
              <w:t>ON/OFF</w:t>
            </w:r>
          </w:p>
        </w:tc>
        <w:tc>
          <w:tcPr>
            <w:tcW w:w="383" w:type="dxa"/>
            <w:vMerge/>
            <w:tcBorders>
              <w:top w:val="nil"/>
            </w:tcBorders>
          </w:tcPr>
          <w:p w:rsidR="0014646B" w:rsidRDefault="0014646B" w:rsidP="0014646B">
            <w:pPr>
              <w:pStyle w:val="Bezriadkovania"/>
              <w:rPr>
                <w:sz w:val="2"/>
                <w:szCs w:val="2"/>
              </w:rPr>
            </w:pPr>
          </w:p>
        </w:tc>
        <w:tc>
          <w:tcPr>
            <w:tcW w:w="767" w:type="dxa"/>
          </w:tcPr>
          <w:p w:rsidR="0014646B" w:rsidRPr="0014646B" w:rsidRDefault="0014646B" w:rsidP="0014646B">
            <w:pPr>
              <w:pStyle w:val="Bezriadkovania"/>
              <w:jc w:val="center"/>
              <w:rPr>
                <w:b/>
              </w:rPr>
            </w:pPr>
            <w:proofErr w:type="spellStart"/>
            <w:r w:rsidRPr="0014646B">
              <w:rPr>
                <w:b/>
              </w:rPr>
              <w:t>mph</w:t>
            </w:r>
            <w:proofErr w:type="spellEnd"/>
          </w:p>
        </w:tc>
        <w:tc>
          <w:tcPr>
            <w:tcW w:w="3710" w:type="dxa"/>
          </w:tcPr>
          <w:p w:rsidR="0014646B" w:rsidRPr="00387171" w:rsidRDefault="0014646B" w:rsidP="0014646B">
            <w:pPr>
              <w:pStyle w:val="Bezriadkovania"/>
              <w:jc w:val="center"/>
              <w:rPr>
                <w:sz w:val="18"/>
              </w:rPr>
            </w:pPr>
            <w:r w:rsidRPr="00387171">
              <w:rPr>
                <w:sz w:val="18"/>
              </w:rPr>
              <w:t>Jednotka rýchlosti v reálnom čase</w:t>
            </w:r>
          </w:p>
        </w:tc>
      </w:tr>
      <w:tr w:rsidR="0014646B" w:rsidTr="0014646B">
        <w:trPr>
          <w:trHeight w:val="287"/>
        </w:trPr>
        <w:tc>
          <w:tcPr>
            <w:tcW w:w="1006" w:type="dxa"/>
          </w:tcPr>
          <w:p w:rsidR="0014646B" w:rsidRPr="0014646B" w:rsidRDefault="0014646B" w:rsidP="0014646B">
            <w:pPr>
              <w:pStyle w:val="Bezriadkovania"/>
              <w:jc w:val="center"/>
            </w:pPr>
            <w:r w:rsidRPr="0014646B">
              <w:t>3</w:t>
            </w:r>
          </w:p>
        </w:tc>
        <w:tc>
          <w:tcPr>
            <w:tcW w:w="766" w:type="dxa"/>
          </w:tcPr>
          <w:p w:rsidR="0014646B" w:rsidRDefault="0014646B" w:rsidP="0014646B">
            <w:pPr>
              <w:pStyle w:val="Bezriadkovania"/>
              <w:rPr>
                <w:sz w:val="2"/>
              </w:rPr>
            </w:pPr>
          </w:p>
          <w:p w:rsidR="0014646B" w:rsidRDefault="0014646B" w:rsidP="0014646B">
            <w:pPr>
              <w:pStyle w:val="Bezriadkovania"/>
            </w:pPr>
            <w:r>
              <w:t xml:space="preserve">     </w:t>
            </w:r>
            <w:r>
              <w:rPr>
                <w:noProof/>
                <w:lang w:val="sk-SK" w:eastAsia="sk-SK"/>
              </w:rPr>
              <w:drawing>
                <wp:inline distT="0" distB="0" distL="0" distR="0" wp14:anchorId="69C9A294" wp14:editId="776EF77B">
                  <wp:extent cx="155133" cy="156019"/>
                  <wp:effectExtent l="0" t="0" r="0" b="0"/>
                  <wp:docPr id="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7" cstate="print"/>
                          <a:stretch>
                            <a:fillRect/>
                          </a:stretch>
                        </pic:blipFill>
                        <pic:spPr>
                          <a:xfrm>
                            <a:off x="0" y="0"/>
                            <a:ext cx="155133" cy="156019"/>
                          </a:xfrm>
                          <a:prstGeom prst="rect">
                            <a:avLst/>
                          </a:prstGeom>
                        </pic:spPr>
                      </pic:pic>
                    </a:graphicData>
                  </a:graphic>
                </wp:inline>
              </w:drawing>
            </w:r>
          </w:p>
        </w:tc>
        <w:tc>
          <w:tcPr>
            <w:tcW w:w="2298" w:type="dxa"/>
          </w:tcPr>
          <w:p w:rsidR="0014646B" w:rsidRPr="00387171" w:rsidRDefault="0014646B" w:rsidP="0014646B">
            <w:pPr>
              <w:pStyle w:val="Bezriadkovania"/>
              <w:jc w:val="center"/>
              <w:rPr>
                <w:sz w:val="18"/>
              </w:rPr>
            </w:pPr>
            <w:r w:rsidRPr="00387171">
              <w:rPr>
                <w:sz w:val="18"/>
              </w:rPr>
              <w:t>DOLE</w:t>
            </w:r>
          </w:p>
        </w:tc>
        <w:tc>
          <w:tcPr>
            <w:tcW w:w="383" w:type="dxa"/>
            <w:vMerge/>
            <w:tcBorders>
              <w:top w:val="nil"/>
            </w:tcBorders>
          </w:tcPr>
          <w:p w:rsidR="0014646B" w:rsidRDefault="0014646B" w:rsidP="0014646B">
            <w:pPr>
              <w:pStyle w:val="Bezriadkovania"/>
              <w:rPr>
                <w:sz w:val="2"/>
                <w:szCs w:val="2"/>
              </w:rPr>
            </w:pPr>
          </w:p>
        </w:tc>
        <w:tc>
          <w:tcPr>
            <w:tcW w:w="767" w:type="dxa"/>
          </w:tcPr>
          <w:p w:rsidR="0014646B" w:rsidRPr="0014646B" w:rsidRDefault="0014646B" w:rsidP="0014646B">
            <w:pPr>
              <w:pStyle w:val="Bezriadkovania"/>
              <w:jc w:val="center"/>
              <w:rPr>
                <w:b/>
              </w:rPr>
            </w:pPr>
            <w:r w:rsidRPr="0014646B">
              <w:rPr>
                <w:b/>
              </w:rPr>
              <w:t>AVG</w:t>
            </w:r>
          </w:p>
        </w:tc>
        <w:tc>
          <w:tcPr>
            <w:tcW w:w="3710" w:type="dxa"/>
          </w:tcPr>
          <w:p w:rsidR="0014646B" w:rsidRPr="00387171" w:rsidRDefault="0014646B" w:rsidP="0014646B">
            <w:pPr>
              <w:pStyle w:val="Bezriadkovania"/>
              <w:jc w:val="center"/>
              <w:rPr>
                <w:sz w:val="18"/>
              </w:rPr>
            </w:pPr>
            <w:r w:rsidRPr="00387171">
              <w:rPr>
                <w:sz w:val="18"/>
              </w:rPr>
              <w:t>Priemerná rýchlosť jedného</w:t>
            </w:r>
          </w:p>
        </w:tc>
      </w:tr>
      <w:tr w:rsidR="0014646B" w:rsidTr="0014646B">
        <w:trPr>
          <w:trHeight w:val="288"/>
        </w:trPr>
        <w:tc>
          <w:tcPr>
            <w:tcW w:w="4070" w:type="dxa"/>
            <w:gridSpan w:val="3"/>
          </w:tcPr>
          <w:p w:rsidR="0014646B" w:rsidRDefault="0014646B" w:rsidP="0014646B">
            <w:pPr>
              <w:pStyle w:val="Bezriadkovania"/>
            </w:pPr>
          </w:p>
        </w:tc>
        <w:tc>
          <w:tcPr>
            <w:tcW w:w="383" w:type="dxa"/>
            <w:vMerge/>
            <w:tcBorders>
              <w:top w:val="nil"/>
            </w:tcBorders>
          </w:tcPr>
          <w:p w:rsidR="0014646B" w:rsidRDefault="0014646B" w:rsidP="0014646B">
            <w:pPr>
              <w:pStyle w:val="Bezriadkovania"/>
              <w:rPr>
                <w:sz w:val="2"/>
                <w:szCs w:val="2"/>
              </w:rPr>
            </w:pPr>
          </w:p>
        </w:tc>
        <w:tc>
          <w:tcPr>
            <w:tcW w:w="767" w:type="dxa"/>
          </w:tcPr>
          <w:p w:rsidR="0014646B" w:rsidRPr="0014646B" w:rsidRDefault="0014646B" w:rsidP="0014646B">
            <w:pPr>
              <w:pStyle w:val="Bezriadkovania"/>
              <w:jc w:val="center"/>
              <w:rPr>
                <w:b/>
              </w:rPr>
            </w:pPr>
            <w:r w:rsidRPr="0014646B">
              <w:rPr>
                <w:b/>
              </w:rPr>
              <w:t>MAX</w:t>
            </w:r>
          </w:p>
        </w:tc>
        <w:tc>
          <w:tcPr>
            <w:tcW w:w="3710" w:type="dxa"/>
          </w:tcPr>
          <w:p w:rsidR="0014646B" w:rsidRPr="00387171" w:rsidRDefault="0014646B" w:rsidP="0014646B">
            <w:pPr>
              <w:pStyle w:val="Bezriadkovania"/>
              <w:jc w:val="center"/>
              <w:rPr>
                <w:sz w:val="18"/>
              </w:rPr>
            </w:pPr>
            <w:r w:rsidRPr="00387171">
              <w:rPr>
                <w:sz w:val="18"/>
              </w:rPr>
              <w:t>Single Max. Rýchlosť</w:t>
            </w:r>
          </w:p>
        </w:tc>
      </w:tr>
    </w:tbl>
    <w:p w:rsidR="00264990" w:rsidRDefault="00264990" w:rsidP="002D38CF">
      <w:pPr>
        <w:pStyle w:val="Bezriadkovania"/>
        <w:rPr>
          <w:sz w:val="18"/>
        </w:rPr>
      </w:pPr>
    </w:p>
    <w:p w:rsidR="0014646B" w:rsidRDefault="0014646B" w:rsidP="002D38CF">
      <w:pPr>
        <w:pStyle w:val="Bezriadkovania"/>
        <w:rPr>
          <w:sz w:val="18"/>
        </w:rPr>
      </w:pPr>
    </w:p>
    <w:p w:rsidR="00FF0CC1" w:rsidRDefault="00FF0CC1">
      <w:pPr>
        <w:rPr>
          <w:sz w:val="18"/>
        </w:rPr>
      </w:pPr>
      <w:r>
        <w:rPr>
          <w:sz w:val="18"/>
        </w:rPr>
        <w:br w:type="page"/>
      </w:r>
    </w:p>
    <w:tbl>
      <w:tblPr>
        <w:tblStyle w:val="TableNormal"/>
        <w:tblW w:w="0" w:type="auto"/>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07"/>
        <w:gridCol w:w="766"/>
        <w:gridCol w:w="2763"/>
        <w:gridCol w:w="284"/>
        <w:gridCol w:w="992"/>
        <w:gridCol w:w="3118"/>
      </w:tblGrid>
      <w:tr w:rsidR="0014646B" w:rsidTr="009315E0">
        <w:trPr>
          <w:trHeight w:val="287"/>
        </w:trPr>
        <w:tc>
          <w:tcPr>
            <w:tcW w:w="1007" w:type="dxa"/>
          </w:tcPr>
          <w:p w:rsidR="0014646B" w:rsidRPr="009315E0" w:rsidRDefault="0014646B" w:rsidP="009315E0">
            <w:pPr>
              <w:pStyle w:val="Bezriadkovania"/>
            </w:pPr>
            <w:r w:rsidRPr="009315E0">
              <w:lastRenderedPageBreak/>
              <w:t>5</w:t>
            </w:r>
          </w:p>
        </w:tc>
        <w:tc>
          <w:tcPr>
            <w:tcW w:w="766" w:type="dxa"/>
          </w:tcPr>
          <w:p w:rsidR="0014646B" w:rsidRDefault="0014646B" w:rsidP="009315E0">
            <w:pPr>
              <w:pStyle w:val="Bezriadkovania"/>
              <w:jc w:val="center"/>
              <w:rPr>
                <w:sz w:val="5"/>
              </w:rPr>
            </w:pPr>
          </w:p>
          <w:p w:rsidR="0014646B" w:rsidRDefault="0014646B" w:rsidP="009315E0">
            <w:pPr>
              <w:pStyle w:val="Bezriadkovania"/>
              <w:jc w:val="center"/>
              <w:rPr>
                <w:sz w:val="12"/>
              </w:rPr>
            </w:pPr>
            <w:r>
              <w:rPr>
                <w:noProof/>
                <w:position w:val="-2"/>
                <w:sz w:val="12"/>
                <w:lang w:val="sk-SK" w:eastAsia="sk-SK"/>
              </w:rPr>
              <w:drawing>
                <wp:inline distT="0" distB="0" distL="0" distR="0" wp14:anchorId="01E85963" wp14:editId="49B9D3CD">
                  <wp:extent cx="327282" cy="81343"/>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8" cstate="print"/>
                          <a:stretch>
                            <a:fillRect/>
                          </a:stretch>
                        </pic:blipFill>
                        <pic:spPr>
                          <a:xfrm>
                            <a:off x="0" y="0"/>
                            <a:ext cx="327282" cy="81343"/>
                          </a:xfrm>
                          <a:prstGeom prst="rect">
                            <a:avLst/>
                          </a:prstGeom>
                        </pic:spPr>
                      </pic:pic>
                    </a:graphicData>
                  </a:graphic>
                </wp:inline>
              </w:drawing>
            </w:r>
          </w:p>
        </w:tc>
        <w:tc>
          <w:tcPr>
            <w:tcW w:w="2763" w:type="dxa"/>
          </w:tcPr>
          <w:p w:rsidR="0014646B" w:rsidRPr="00387171" w:rsidRDefault="0014646B" w:rsidP="009315E0">
            <w:pPr>
              <w:pStyle w:val="Bezriadkovania"/>
              <w:jc w:val="center"/>
              <w:rPr>
                <w:sz w:val="18"/>
              </w:rPr>
            </w:pPr>
            <w:r w:rsidRPr="00387171">
              <w:rPr>
                <w:color w:val="2D2828"/>
                <w:sz w:val="18"/>
              </w:rPr>
              <w:t>Rýchlosť</w:t>
            </w:r>
            <w:r w:rsidRPr="00387171">
              <w:rPr>
                <w:color w:val="2D2828"/>
                <w:spacing w:val="10"/>
                <w:sz w:val="18"/>
              </w:rPr>
              <w:t xml:space="preserve"> </w:t>
            </w:r>
            <w:r w:rsidRPr="00387171">
              <w:rPr>
                <w:sz w:val="18"/>
              </w:rPr>
              <w:t>Režim</w:t>
            </w:r>
            <w:r w:rsidRPr="00387171">
              <w:rPr>
                <w:spacing w:val="8"/>
                <w:sz w:val="18"/>
              </w:rPr>
              <w:t xml:space="preserve"> </w:t>
            </w:r>
            <w:r w:rsidRPr="00387171">
              <w:rPr>
                <w:color w:val="2D2828"/>
                <w:spacing w:val="-2"/>
                <w:sz w:val="18"/>
              </w:rPr>
              <w:t>Radenie</w:t>
            </w:r>
          </w:p>
        </w:tc>
        <w:tc>
          <w:tcPr>
            <w:tcW w:w="284" w:type="dxa"/>
            <w:vMerge w:val="restart"/>
          </w:tcPr>
          <w:p w:rsidR="0014646B" w:rsidRDefault="0014646B" w:rsidP="0014646B">
            <w:pPr>
              <w:pStyle w:val="Bezriadkovania"/>
              <w:rPr>
                <w:sz w:val="18"/>
              </w:rPr>
            </w:pPr>
          </w:p>
          <w:p w:rsidR="0014646B" w:rsidRDefault="0014646B" w:rsidP="0014646B">
            <w:pPr>
              <w:pStyle w:val="Bezriadkovania"/>
              <w:rPr>
                <w:sz w:val="18"/>
              </w:rPr>
            </w:pPr>
          </w:p>
          <w:p w:rsidR="0014646B" w:rsidRDefault="0014646B" w:rsidP="0014646B">
            <w:pPr>
              <w:pStyle w:val="Bezriadkovania"/>
              <w:rPr>
                <w:sz w:val="18"/>
              </w:rPr>
            </w:pPr>
          </w:p>
          <w:p w:rsidR="0014646B" w:rsidRDefault="0014646B" w:rsidP="0014646B">
            <w:pPr>
              <w:pStyle w:val="Bezriadkovania"/>
              <w:rPr>
                <w:rFonts w:ascii="Times New Roman"/>
                <w:sz w:val="17"/>
              </w:rPr>
            </w:pPr>
            <w:r>
              <w:rPr>
                <w:rFonts w:ascii="Times New Roman"/>
                <w:spacing w:val="-5"/>
                <w:w w:val="105"/>
                <w:sz w:val="17"/>
              </w:rPr>
              <w:t>11</w:t>
            </w:r>
          </w:p>
        </w:tc>
        <w:tc>
          <w:tcPr>
            <w:tcW w:w="992" w:type="dxa"/>
          </w:tcPr>
          <w:p w:rsidR="0014646B" w:rsidRDefault="0014646B" w:rsidP="009315E0">
            <w:pPr>
              <w:pStyle w:val="Bezriadkovania"/>
              <w:jc w:val="center"/>
              <w:rPr>
                <w:sz w:val="20"/>
              </w:rPr>
            </w:pPr>
            <w:r>
              <w:rPr>
                <w:noProof/>
                <w:position w:val="-4"/>
                <w:sz w:val="20"/>
                <w:lang w:val="sk-SK" w:eastAsia="sk-SK"/>
              </w:rPr>
              <w:drawing>
                <wp:inline distT="0" distB="0" distL="0" distR="0" wp14:anchorId="34DB282C" wp14:editId="56A0F75A">
                  <wp:extent cx="196455" cy="146303"/>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29" cstate="print"/>
                          <a:stretch>
                            <a:fillRect/>
                          </a:stretch>
                        </pic:blipFill>
                        <pic:spPr>
                          <a:xfrm>
                            <a:off x="0" y="0"/>
                            <a:ext cx="196455" cy="146303"/>
                          </a:xfrm>
                          <a:prstGeom prst="rect">
                            <a:avLst/>
                          </a:prstGeom>
                        </pic:spPr>
                      </pic:pic>
                    </a:graphicData>
                  </a:graphic>
                </wp:inline>
              </w:drawing>
            </w:r>
          </w:p>
        </w:tc>
        <w:tc>
          <w:tcPr>
            <w:tcW w:w="3118" w:type="dxa"/>
          </w:tcPr>
          <w:p w:rsidR="0014646B" w:rsidRPr="00387171" w:rsidRDefault="0014646B" w:rsidP="009315E0">
            <w:pPr>
              <w:pStyle w:val="Bezriadkovania"/>
              <w:jc w:val="center"/>
              <w:rPr>
                <w:sz w:val="18"/>
              </w:rPr>
            </w:pPr>
            <w:r w:rsidRPr="00387171">
              <w:rPr>
                <w:sz w:val="18"/>
              </w:rPr>
              <w:t>Počet najazdených kilometrov</w:t>
            </w:r>
            <w:r w:rsidRPr="00387171">
              <w:rPr>
                <w:spacing w:val="17"/>
                <w:sz w:val="18"/>
              </w:rPr>
              <w:t xml:space="preserve"> </w:t>
            </w:r>
            <w:r w:rsidRPr="00387171">
              <w:rPr>
                <w:spacing w:val="-4"/>
                <w:sz w:val="18"/>
              </w:rPr>
              <w:t>Jednotka</w:t>
            </w:r>
          </w:p>
        </w:tc>
      </w:tr>
      <w:tr w:rsidR="0014646B" w:rsidTr="009315E0">
        <w:trPr>
          <w:trHeight w:val="287"/>
        </w:trPr>
        <w:tc>
          <w:tcPr>
            <w:tcW w:w="1007" w:type="dxa"/>
          </w:tcPr>
          <w:p w:rsidR="0014646B" w:rsidRPr="009315E0" w:rsidRDefault="0014646B" w:rsidP="009315E0">
            <w:pPr>
              <w:pStyle w:val="Bezriadkovania"/>
            </w:pPr>
            <w:r w:rsidRPr="009315E0">
              <w:t>6</w:t>
            </w:r>
          </w:p>
        </w:tc>
        <w:tc>
          <w:tcPr>
            <w:tcW w:w="766" w:type="dxa"/>
          </w:tcPr>
          <w:p w:rsidR="0014646B" w:rsidRDefault="0014646B" w:rsidP="009315E0">
            <w:pPr>
              <w:pStyle w:val="Bezriadkovania"/>
              <w:jc w:val="center"/>
              <w:rPr>
                <w:sz w:val="20"/>
              </w:rPr>
            </w:pPr>
            <w:r>
              <w:rPr>
                <w:noProof/>
                <w:sz w:val="20"/>
                <w:lang w:val="sk-SK" w:eastAsia="sk-SK"/>
              </w:rPr>
              <w:drawing>
                <wp:inline distT="0" distB="0" distL="0" distR="0" wp14:anchorId="661949EC" wp14:editId="7335C75C">
                  <wp:extent cx="246925" cy="159448"/>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0" cstate="print"/>
                          <a:stretch>
                            <a:fillRect/>
                          </a:stretch>
                        </pic:blipFill>
                        <pic:spPr>
                          <a:xfrm>
                            <a:off x="0" y="0"/>
                            <a:ext cx="246925" cy="159448"/>
                          </a:xfrm>
                          <a:prstGeom prst="rect">
                            <a:avLst/>
                          </a:prstGeom>
                        </pic:spPr>
                      </pic:pic>
                    </a:graphicData>
                  </a:graphic>
                </wp:inline>
              </w:drawing>
            </w:r>
          </w:p>
        </w:tc>
        <w:tc>
          <w:tcPr>
            <w:tcW w:w="2763" w:type="dxa"/>
          </w:tcPr>
          <w:p w:rsidR="0014646B" w:rsidRPr="00387171" w:rsidRDefault="0014646B" w:rsidP="009315E0">
            <w:pPr>
              <w:pStyle w:val="Bezriadkovania"/>
              <w:jc w:val="center"/>
              <w:rPr>
                <w:sz w:val="18"/>
              </w:rPr>
            </w:pPr>
            <w:r w:rsidRPr="00387171">
              <w:rPr>
                <w:w w:val="110"/>
                <w:sz w:val="18"/>
              </w:rPr>
              <w:t>Rozsvietené</w:t>
            </w:r>
            <w:r w:rsidRPr="00387171">
              <w:rPr>
                <w:spacing w:val="-11"/>
                <w:w w:val="110"/>
                <w:sz w:val="18"/>
              </w:rPr>
              <w:t xml:space="preserve"> </w:t>
            </w:r>
            <w:r w:rsidRPr="00387171">
              <w:rPr>
                <w:spacing w:val="-4"/>
                <w:w w:val="110"/>
                <w:sz w:val="18"/>
              </w:rPr>
              <w:t>Marka</w:t>
            </w:r>
          </w:p>
        </w:tc>
        <w:tc>
          <w:tcPr>
            <w:tcW w:w="284" w:type="dxa"/>
            <w:vMerge/>
            <w:tcBorders>
              <w:top w:val="nil"/>
            </w:tcBorders>
          </w:tcPr>
          <w:p w:rsidR="0014646B" w:rsidRDefault="0014646B" w:rsidP="0014646B">
            <w:pPr>
              <w:pStyle w:val="Bezriadkovania"/>
              <w:rPr>
                <w:sz w:val="2"/>
                <w:szCs w:val="2"/>
              </w:rPr>
            </w:pPr>
          </w:p>
        </w:tc>
        <w:tc>
          <w:tcPr>
            <w:tcW w:w="992" w:type="dxa"/>
          </w:tcPr>
          <w:p w:rsidR="0014646B" w:rsidRDefault="0014646B" w:rsidP="009315E0">
            <w:pPr>
              <w:pStyle w:val="Bezriadkovania"/>
              <w:jc w:val="center"/>
              <w:rPr>
                <w:sz w:val="20"/>
              </w:rPr>
            </w:pPr>
            <w:r>
              <w:rPr>
                <w:noProof/>
                <w:position w:val="-3"/>
                <w:sz w:val="20"/>
                <w:lang w:val="sk-SK" w:eastAsia="sk-SK"/>
              </w:rPr>
              <w:drawing>
                <wp:inline distT="0" distB="0" distL="0" distR="0" wp14:anchorId="712E1273" wp14:editId="0F86B3B3">
                  <wp:extent cx="274407" cy="140207"/>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1" cstate="print"/>
                          <a:stretch>
                            <a:fillRect/>
                          </a:stretch>
                        </pic:blipFill>
                        <pic:spPr>
                          <a:xfrm>
                            <a:off x="0" y="0"/>
                            <a:ext cx="274407" cy="140207"/>
                          </a:xfrm>
                          <a:prstGeom prst="rect">
                            <a:avLst/>
                          </a:prstGeom>
                        </pic:spPr>
                      </pic:pic>
                    </a:graphicData>
                  </a:graphic>
                </wp:inline>
              </w:drawing>
            </w:r>
          </w:p>
        </w:tc>
        <w:tc>
          <w:tcPr>
            <w:tcW w:w="3118" w:type="dxa"/>
          </w:tcPr>
          <w:p w:rsidR="0014646B" w:rsidRPr="00387171" w:rsidRDefault="0014646B" w:rsidP="009315E0">
            <w:pPr>
              <w:pStyle w:val="Bezriadkovania"/>
              <w:jc w:val="center"/>
              <w:rPr>
                <w:sz w:val="18"/>
              </w:rPr>
            </w:pPr>
            <w:r w:rsidRPr="00387171">
              <w:rPr>
                <w:sz w:val="18"/>
              </w:rPr>
              <w:t>Počet najazdených kilometrov</w:t>
            </w:r>
            <w:r w:rsidRPr="00387171">
              <w:rPr>
                <w:spacing w:val="17"/>
                <w:sz w:val="18"/>
              </w:rPr>
              <w:t xml:space="preserve"> </w:t>
            </w:r>
            <w:r w:rsidRPr="00387171">
              <w:rPr>
                <w:spacing w:val="-4"/>
                <w:sz w:val="18"/>
              </w:rPr>
              <w:t>Jednotka</w:t>
            </w:r>
          </w:p>
        </w:tc>
      </w:tr>
      <w:tr w:rsidR="0014646B" w:rsidTr="009315E0">
        <w:trPr>
          <w:trHeight w:val="287"/>
        </w:trPr>
        <w:tc>
          <w:tcPr>
            <w:tcW w:w="1007" w:type="dxa"/>
          </w:tcPr>
          <w:p w:rsidR="0014646B" w:rsidRPr="009315E0" w:rsidRDefault="0014646B" w:rsidP="009315E0">
            <w:pPr>
              <w:pStyle w:val="Bezriadkovania"/>
            </w:pPr>
            <w:r w:rsidRPr="009315E0">
              <w:t>7</w:t>
            </w:r>
          </w:p>
        </w:tc>
        <w:tc>
          <w:tcPr>
            <w:tcW w:w="766" w:type="dxa"/>
          </w:tcPr>
          <w:p w:rsidR="0014646B" w:rsidRDefault="0014646B" w:rsidP="009315E0">
            <w:pPr>
              <w:pStyle w:val="Bezriadkovania"/>
              <w:jc w:val="center"/>
              <w:rPr>
                <w:sz w:val="20"/>
              </w:rPr>
            </w:pPr>
            <w:r>
              <w:rPr>
                <w:noProof/>
                <w:sz w:val="20"/>
                <w:lang w:val="sk-SK" w:eastAsia="sk-SK"/>
              </w:rPr>
              <w:drawing>
                <wp:inline distT="0" distB="0" distL="0" distR="0" wp14:anchorId="22E71F6D" wp14:editId="17AD5A3D">
                  <wp:extent cx="196396" cy="156019"/>
                  <wp:effectExtent l="0" t="0" r="0" b="0"/>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2" cstate="print"/>
                          <a:stretch>
                            <a:fillRect/>
                          </a:stretch>
                        </pic:blipFill>
                        <pic:spPr>
                          <a:xfrm>
                            <a:off x="0" y="0"/>
                            <a:ext cx="196396" cy="156019"/>
                          </a:xfrm>
                          <a:prstGeom prst="rect">
                            <a:avLst/>
                          </a:prstGeom>
                        </pic:spPr>
                      </pic:pic>
                    </a:graphicData>
                  </a:graphic>
                </wp:inline>
              </w:drawing>
            </w:r>
          </w:p>
        </w:tc>
        <w:tc>
          <w:tcPr>
            <w:tcW w:w="2763" w:type="dxa"/>
          </w:tcPr>
          <w:p w:rsidR="0014646B" w:rsidRPr="00387171" w:rsidRDefault="0014646B" w:rsidP="009315E0">
            <w:pPr>
              <w:pStyle w:val="Bezriadkovania"/>
              <w:jc w:val="center"/>
              <w:rPr>
                <w:sz w:val="18"/>
              </w:rPr>
            </w:pPr>
            <w:r w:rsidRPr="00387171">
              <w:rPr>
                <w:w w:val="105"/>
                <w:sz w:val="18"/>
              </w:rPr>
              <w:t>Motor</w:t>
            </w:r>
            <w:r w:rsidRPr="00387171">
              <w:rPr>
                <w:spacing w:val="22"/>
                <w:w w:val="105"/>
                <w:sz w:val="18"/>
              </w:rPr>
              <w:t xml:space="preserve"> </w:t>
            </w:r>
            <w:r w:rsidRPr="00387171">
              <w:rPr>
                <w:w w:val="105"/>
                <w:sz w:val="18"/>
              </w:rPr>
              <w:t>Porucha</w:t>
            </w:r>
            <w:r w:rsidRPr="00387171">
              <w:rPr>
                <w:spacing w:val="21"/>
                <w:w w:val="105"/>
                <w:sz w:val="18"/>
              </w:rPr>
              <w:t xml:space="preserve"> </w:t>
            </w:r>
            <w:r w:rsidRPr="00387171">
              <w:rPr>
                <w:spacing w:val="-4"/>
                <w:w w:val="105"/>
                <w:sz w:val="18"/>
              </w:rPr>
              <w:t>Marka</w:t>
            </w:r>
          </w:p>
        </w:tc>
        <w:tc>
          <w:tcPr>
            <w:tcW w:w="284" w:type="dxa"/>
            <w:vMerge/>
            <w:tcBorders>
              <w:top w:val="nil"/>
            </w:tcBorders>
          </w:tcPr>
          <w:p w:rsidR="0014646B" w:rsidRDefault="0014646B" w:rsidP="0014646B">
            <w:pPr>
              <w:pStyle w:val="Bezriadkovania"/>
              <w:rPr>
                <w:sz w:val="2"/>
                <w:szCs w:val="2"/>
              </w:rPr>
            </w:pPr>
          </w:p>
        </w:tc>
        <w:tc>
          <w:tcPr>
            <w:tcW w:w="992" w:type="dxa"/>
          </w:tcPr>
          <w:p w:rsidR="0014646B" w:rsidRDefault="0014646B" w:rsidP="009315E0">
            <w:pPr>
              <w:pStyle w:val="Bezriadkovania"/>
              <w:jc w:val="center"/>
              <w:rPr>
                <w:sz w:val="20"/>
              </w:rPr>
            </w:pPr>
            <w:r>
              <w:rPr>
                <w:noProof/>
                <w:position w:val="-4"/>
                <w:sz w:val="20"/>
                <w:lang w:val="sk-SK" w:eastAsia="sk-SK"/>
              </w:rPr>
              <w:drawing>
                <wp:inline distT="0" distB="0" distL="0" distR="0" wp14:anchorId="706B8E21" wp14:editId="69387C20">
                  <wp:extent cx="268296" cy="146303"/>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3" cstate="print"/>
                          <a:stretch>
                            <a:fillRect/>
                          </a:stretch>
                        </pic:blipFill>
                        <pic:spPr>
                          <a:xfrm>
                            <a:off x="0" y="0"/>
                            <a:ext cx="268296" cy="146303"/>
                          </a:xfrm>
                          <a:prstGeom prst="rect">
                            <a:avLst/>
                          </a:prstGeom>
                        </pic:spPr>
                      </pic:pic>
                    </a:graphicData>
                  </a:graphic>
                </wp:inline>
              </w:drawing>
            </w:r>
          </w:p>
        </w:tc>
        <w:tc>
          <w:tcPr>
            <w:tcW w:w="3118" w:type="dxa"/>
          </w:tcPr>
          <w:p w:rsidR="0014646B" w:rsidRPr="00387171" w:rsidRDefault="0014646B" w:rsidP="009315E0">
            <w:pPr>
              <w:pStyle w:val="Bezriadkovania"/>
              <w:jc w:val="center"/>
              <w:rPr>
                <w:sz w:val="18"/>
              </w:rPr>
            </w:pPr>
            <w:r w:rsidRPr="00387171">
              <w:rPr>
                <w:spacing w:val="-2"/>
                <w:sz w:val="18"/>
              </w:rPr>
              <w:t>Počítadlo kilometrov</w:t>
            </w:r>
          </w:p>
        </w:tc>
      </w:tr>
      <w:tr w:rsidR="0014646B" w:rsidTr="009315E0">
        <w:trPr>
          <w:trHeight w:val="287"/>
        </w:trPr>
        <w:tc>
          <w:tcPr>
            <w:tcW w:w="1007" w:type="dxa"/>
          </w:tcPr>
          <w:p w:rsidR="0014646B" w:rsidRPr="009315E0" w:rsidRDefault="0014646B" w:rsidP="009315E0">
            <w:pPr>
              <w:pStyle w:val="Bezriadkovania"/>
            </w:pPr>
            <w:r w:rsidRPr="009315E0">
              <w:t>8</w:t>
            </w:r>
          </w:p>
        </w:tc>
        <w:tc>
          <w:tcPr>
            <w:tcW w:w="766" w:type="dxa"/>
          </w:tcPr>
          <w:p w:rsidR="0014646B" w:rsidRDefault="0014646B" w:rsidP="009315E0">
            <w:pPr>
              <w:pStyle w:val="Bezriadkovania"/>
              <w:jc w:val="center"/>
              <w:rPr>
                <w:sz w:val="20"/>
              </w:rPr>
            </w:pPr>
            <w:r>
              <w:rPr>
                <w:noProof/>
                <w:sz w:val="20"/>
                <w:lang w:val="sk-SK" w:eastAsia="sk-SK"/>
              </w:rPr>
              <w:drawing>
                <wp:inline distT="0" distB="0" distL="0" distR="0" wp14:anchorId="593D97A3" wp14:editId="2AEF1FA8">
                  <wp:extent cx="188858" cy="162020"/>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4" cstate="print"/>
                          <a:stretch>
                            <a:fillRect/>
                          </a:stretch>
                        </pic:blipFill>
                        <pic:spPr>
                          <a:xfrm>
                            <a:off x="0" y="0"/>
                            <a:ext cx="188858" cy="162020"/>
                          </a:xfrm>
                          <a:prstGeom prst="rect">
                            <a:avLst/>
                          </a:prstGeom>
                        </pic:spPr>
                      </pic:pic>
                    </a:graphicData>
                  </a:graphic>
                </wp:inline>
              </w:drawing>
            </w:r>
          </w:p>
        </w:tc>
        <w:tc>
          <w:tcPr>
            <w:tcW w:w="2763" w:type="dxa"/>
          </w:tcPr>
          <w:p w:rsidR="0014646B" w:rsidRPr="00387171" w:rsidRDefault="0014646B" w:rsidP="009315E0">
            <w:pPr>
              <w:pStyle w:val="Bezriadkovania"/>
              <w:jc w:val="center"/>
              <w:rPr>
                <w:sz w:val="18"/>
              </w:rPr>
            </w:pPr>
            <w:r w:rsidRPr="00387171">
              <w:rPr>
                <w:sz w:val="18"/>
              </w:rPr>
              <w:t>Brzda</w:t>
            </w:r>
            <w:r w:rsidRPr="00387171">
              <w:rPr>
                <w:spacing w:val="-1"/>
                <w:sz w:val="18"/>
              </w:rPr>
              <w:t xml:space="preserve"> </w:t>
            </w:r>
            <w:r w:rsidRPr="00387171">
              <w:rPr>
                <w:spacing w:val="-4"/>
                <w:sz w:val="18"/>
              </w:rPr>
              <w:t>Marka</w:t>
            </w:r>
          </w:p>
        </w:tc>
        <w:tc>
          <w:tcPr>
            <w:tcW w:w="284" w:type="dxa"/>
            <w:vMerge/>
            <w:tcBorders>
              <w:top w:val="nil"/>
            </w:tcBorders>
          </w:tcPr>
          <w:p w:rsidR="0014646B" w:rsidRDefault="0014646B" w:rsidP="0014646B">
            <w:pPr>
              <w:pStyle w:val="Bezriadkovania"/>
              <w:rPr>
                <w:sz w:val="2"/>
                <w:szCs w:val="2"/>
              </w:rPr>
            </w:pPr>
          </w:p>
        </w:tc>
        <w:tc>
          <w:tcPr>
            <w:tcW w:w="992" w:type="dxa"/>
          </w:tcPr>
          <w:p w:rsidR="0014646B" w:rsidRDefault="0014646B" w:rsidP="009315E0">
            <w:pPr>
              <w:pStyle w:val="Bezriadkovania"/>
              <w:jc w:val="center"/>
              <w:rPr>
                <w:sz w:val="20"/>
              </w:rPr>
            </w:pPr>
            <w:r>
              <w:rPr>
                <w:noProof/>
                <w:sz w:val="20"/>
                <w:lang w:val="sk-SK" w:eastAsia="sk-SK"/>
              </w:rPr>
              <w:drawing>
                <wp:inline distT="0" distB="0" distL="0" distR="0" wp14:anchorId="329E48E6" wp14:editId="7D5F635D">
                  <wp:extent cx="269784" cy="156019"/>
                  <wp:effectExtent l="0" t="0" r="0" b="0"/>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5" cstate="print"/>
                          <a:stretch>
                            <a:fillRect/>
                          </a:stretch>
                        </pic:blipFill>
                        <pic:spPr>
                          <a:xfrm>
                            <a:off x="0" y="0"/>
                            <a:ext cx="269784" cy="156019"/>
                          </a:xfrm>
                          <a:prstGeom prst="rect">
                            <a:avLst/>
                          </a:prstGeom>
                        </pic:spPr>
                      </pic:pic>
                    </a:graphicData>
                  </a:graphic>
                </wp:inline>
              </w:drawing>
            </w:r>
          </w:p>
        </w:tc>
        <w:tc>
          <w:tcPr>
            <w:tcW w:w="3118" w:type="dxa"/>
          </w:tcPr>
          <w:p w:rsidR="0014646B" w:rsidRPr="00387171" w:rsidRDefault="0014646B" w:rsidP="009315E0">
            <w:pPr>
              <w:pStyle w:val="Bezriadkovania"/>
              <w:jc w:val="center"/>
              <w:rPr>
                <w:sz w:val="18"/>
              </w:rPr>
            </w:pPr>
            <w:r w:rsidRPr="00387171">
              <w:rPr>
                <w:spacing w:val="-2"/>
                <w:w w:val="105"/>
                <w:sz w:val="18"/>
              </w:rPr>
              <w:t>Výlet</w:t>
            </w:r>
            <w:r w:rsidRPr="00387171">
              <w:rPr>
                <w:spacing w:val="-4"/>
                <w:w w:val="105"/>
                <w:sz w:val="18"/>
              </w:rPr>
              <w:t xml:space="preserve"> </w:t>
            </w:r>
            <w:r w:rsidRPr="00387171">
              <w:rPr>
                <w:spacing w:val="-2"/>
                <w:w w:val="105"/>
                <w:sz w:val="18"/>
              </w:rPr>
              <w:t>Vzdialenosť</w:t>
            </w:r>
          </w:p>
        </w:tc>
      </w:tr>
      <w:tr w:rsidR="0014646B" w:rsidTr="009315E0">
        <w:trPr>
          <w:trHeight w:val="287"/>
        </w:trPr>
        <w:tc>
          <w:tcPr>
            <w:tcW w:w="1007" w:type="dxa"/>
          </w:tcPr>
          <w:p w:rsidR="0014646B" w:rsidRPr="009315E0" w:rsidRDefault="0014646B" w:rsidP="009315E0">
            <w:pPr>
              <w:pStyle w:val="Bezriadkovania"/>
            </w:pPr>
            <w:r w:rsidRPr="009315E0">
              <w:t>9</w:t>
            </w:r>
          </w:p>
        </w:tc>
        <w:tc>
          <w:tcPr>
            <w:tcW w:w="766" w:type="dxa"/>
          </w:tcPr>
          <w:p w:rsidR="0014646B" w:rsidRDefault="0014646B" w:rsidP="009315E0">
            <w:pPr>
              <w:pStyle w:val="Bezriadkovania"/>
              <w:jc w:val="center"/>
              <w:rPr>
                <w:sz w:val="20"/>
              </w:rPr>
            </w:pPr>
            <w:r>
              <w:rPr>
                <w:noProof/>
                <w:sz w:val="20"/>
                <w:lang w:val="sk-SK" w:eastAsia="sk-SK"/>
              </w:rPr>
              <w:drawing>
                <wp:inline distT="0" distB="0" distL="0" distR="0" wp14:anchorId="49F06C62" wp14:editId="277ABF39">
                  <wp:extent cx="242675" cy="152400"/>
                  <wp:effectExtent l="0" t="0" r="0"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6" cstate="print"/>
                          <a:stretch>
                            <a:fillRect/>
                          </a:stretch>
                        </pic:blipFill>
                        <pic:spPr>
                          <a:xfrm>
                            <a:off x="0" y="0"/>
                            <a:ext cx="242675" cy="152400"/>
                          </a:xfrm>
                          <a:prstGeom prst="rect">
                            <a:avLst/>
                          </a:prstGeom>
                        </pic:spPr>
                      </pic:pic>
                    </a:graphicData>
                  </a:graphic>
                </wp:inline>
              </w:drawing>
            </w:r>
          </w:p>
        </w:tc>
        <w:tc>
          <w:tcPr>
            <w:tcW w:w="2763" w:type="dxa"/>
          </w:tcPr>
          <w:p w:rsidR="0014646B" w:rsidRPr="00387171" w:rsidRDefault="0014646B" w:rsidP="009315E0">
            <w:pPr>
              <w:pStyle w:val="Bezriadkovania"/>
              <w:jc w:val="center"/>
              <w:rPr>
                <w:sz w:val="18"/>
              </w:rPr>
            </w:pPr>
            <w:r w:rsidRPr="00387171">
              <w:rPr>
                <w:w w:val="105"/>
                <w:sz w:val="18"/>
              </w:rPr>
              <w:t>Porucha</w:t>
            </w:r>
            <w:r w:rsidRPr="00387171">
              <w:rPr>
                <w:spacing w:val="30"/>
                <w:w w:val="105"/>
                <w:sz w:val="18"/>
              </w:rPr>
              <w:t xml:space="preserve"> </w:t>
            </w:r>
            <w:r w:rsidRPr="00387171">
              <w:rPr>
                <w:spacing w:val="-4"/>
                <w:w w:val="105"/>
                <w:sz w:val="18"/>
              </w:rPr>
              <w:t>Marka</w:t>
            </w:r>
          </w:p>
        </w:tc>
        <w:tc>
          <w:tcPr>
            <w:tcW w:w="284" w:type="dxa"/>
            <w:vMerge/>
            <w:tcBorders>
              <w:top w:val="nil"/>
            </w:tcBorders>
          </w:tcPr>
          <w:p w:rsidR="0014646B" w:rsidRDefault="0014646B" w:rsidP="0014646B">
            <w:pPr>
              <w:pStyle w:val="Bezriadkovania"/>
              <w:rPr>
                <w:sz w:val="2"/>
                <w:szCs w:val="2"/>
              </w:rPr>
            </w:pPr>
          </w:p>
        </w:tc>
        <w:tc>
          <w:tcPr>
            <w:tcW w:w="992" w:type="dxa"/>
          </w:tcPr>
          <w:p w:rsidR="0014646B" w:rsidRDefault="0014646B" w:rsidP="009315E0">
            <w:pPr>
              <w:pStyle w:val="Bezriadkovania"/>
              <w:jc w:val="center"/>
              <w:rPr>
                <w:sz w:val="20"/>
              </w:rPr>
            </w:pPr>
            <w:r>
              <w:rPr>
                <w:noProof/>
                <w:sz w:val="20"/>
                <w:lang w:val="sk-SK" w:eastAsia="sk-SK"/>
              </w:rPr>
              <w:drawing>
                <wp:inline distT="0" distB="0" distL="0" distR="0" wp14:anchorId="2B06BC75" wp14:editId="3C78AAAC">
                  <wp:extent cx="279817" cy="160020"/>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37" cstate="print"/>
                          <a:stretch>
                            <a:fillRect/>
                          </a:stretch>
                        </pic:blipFill>
                        <pic:spPr>
                          <a:xfrm>
                            <a:off x="0" y="0"/>
                            <a:ext cx="279817" cy="160020"/>
                          </a:xfrm>
                          <a:prstGeom prst="rect">
                            <a:avLst/>
                          </a:prstGeom>
                        </pic:spPr>
                      </pic:pic>
                    </a:graphicData>
                  </a:graphic>
                </wp:inline>
              </w:drawing>
            </w:r>
          </w:p>
        </w:tc>
        <w:tc>
          <w:tcPr>
            <w:tcW w:w="3118" w:type="dxa"/>
          </w:tcPr>
          <w:p w:rsidR="0014646B" w:rsidRPr="00387171" w:rsidRDefault="0014646B" w:rsidP="009315E0">
            <w:pPr>
              <w:pStyle w:val="Bezriadkovania"/>
              <w:jc w:val="center"/>
              <w:rPr>
                <w:sz w:val="18"/>
              </w:rPr>
            </w:pPr>
            <w:r w:rsidRPr="00387171">
              <w:rPr>
                <w:color w:val="44413F"/>
                <w:w w:val="105"/>
                <w:sz w:val="18"/>
              </w:rPr>
              <w:t xml:space="preserve">V </w:t>
            </w:r>
            <w:r w:rsidRPr="00387171">
              <w:rPr>
                <w:w w:val="105"/>
                <w:sz w:val="18"/>
              </w:rPr>
              <w:t>reálnom čase</w:t>
            </w:r>
            <w:r w:rsidRPr="00387171">
              <w:rPr>
                <w:spacing w:val="-10"/>
                <w:w w:val="105"/>
                <w:sz w:val="18"/>
              </w:rPr>
              <w:t xml:space="preserve"> </w:t>
            </w:r>
            <w:r w:rsidRPr="00387171">
              <w:rPr>
                <w:w w:val="105"/>
                <w:sz w:val="18"/>
              </w:rPr>
              <w:t>Batéria</w:t>
            </w:r>
            <w:r w:rsidRPr="00387171">
              <w:rPr>
                <w:spacing w:val="6"/>
                <w:w w:val="105"/>
                <w:sz w:val="18"/>
              </w:rPr>
              <w:t xml:space="preserve"> </w:t>
            </w:r>
            <w:r w:rsidRPr="00387171">
              <w:rPr>
                <w:color w:val="2D2828"/>
                <w:spacing w:val="-2"/>
                <w:w w:val="105"/>
                <w:sz w:val="18"/>
              </w:rPr>
              <w:t>Napätie</w:t>
            </w:r>
          </w:p>
        </w:tc>
      </w:tr>
      <w:tr w:rsidR="0014646B" w:rsidTr="009315E0">
        <w:trPr>
          <w:trHeight w:val="287"/>
        </w:trPr>
        <w:tc>
          <w:tcPr>
            <w:tcW w:w="1007" w:type="dxa"/>
          </w:tcPr>
          <w:p w:rsidR="0014646B" w:rsidRPr="009315E0" w:rsidRDefault="0014646B" w:rsidP="009315E0">
            <w:pPr>
              <w:pStyle w:val="Bezriadkovania"/>
            </w:pPr>
            <w:r w:rsidRPr="009315E0">
              <w:t>10</w:t>
            </w:r>
          </w:p>
        </w:tc>
        <w:tc>
          <w:tcPr>
            <w:tcW w:w="766" w:type="dxa"/>
          </w:tcPr>
          <w:p w:rsidR="0014646B" w:rsidRDefault="0014646B" w:rsidP="009315E0">
            <w:pPr>
              <w:pStyle w:val="Bezriadkovania"/>
              <w:jc w:val="center"/>
              <w:rPr>
                <w:sz w:val="5"/>
              </w:rPr>
            </w:pPr>
          </w:p>
          <w:p w:rsidR="0014646B" w:rsidRDefault="0014646B" w:rsidP="009315E0">
            <w:pPr>
              <w:pStyle w:val="Bezriadkovania"/>
              <w:jc w:val="center"/>
              <w:rPr>
                <w:sz w:val="17"/>
              </w:rPr>
            </w:pPr>
            <w:r>
              <w:rPr>
                <w:noProof/>
                <w:position w:val="-3"/>
                <w:sz w:val="17"/>
                <w:lang w:val="sk-SK" w:eastAsia="sk-SK"/>
              </w:rPr>
              <w:drawing>
                <wp:inline distT="0" distB="0" distL="0" distR="0" wp14:anchorId="5619FB2E" wp14:editId="3DC5F904">
                  <wp:extent cx="337711" cy="114014"/>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8" cstate="print"/>
                          <a:stretch>
                            <a:fillRect/>
                          </a:stretch>
                        </pic:blipFill>
                        <pic:spPr>
                          <a:xfrm>
                            <a:off x="0" y="0"/>
                            <a:ext cx="337711" cy="114014"/>
                          </a:xfrm>
                          <a:prstGeom prst="rect">
                            <a:avLst/>
                          </a:prstGeom>
                        </pic:spPr>
                      </pic:pic>
                    </a:graphicData>
                  </a:graphic>
                </wp:inline>
              </w:drawing>
            </w:r>
          </w:p>
        </w:tc>
        <w:tc>
          <w:tcPr>
            <w:tcW w:w="2763" w:type="dxa"/>
          </w:tcPr>
          <w:p w:rsidR="0014646B" w:rsidRPr="00387171" w:rsidRDefault="0014646B" w:rsidP="009315E0">
            <w:pPr>
              <w:pStyle w:val="Bezriadkovania"/>
              <w:jc w:val="center"/>
              <w:rPr>
                <w:sz w:val="18"/>
              </w:rPr>
            </w:pPr>
            <w:r w:rsidRPr="00387171">
              <w:rPr>
                <w:w w:val="105"/>
                <w:sz w:val="18"/>
              </w:rPr>
              <w:t>Batéria</w:t>
            </w:r>
            <w:r w:rsidRPr="00387171">
              <w:rPr>
                <w:spacing w:val="-9"/>
                <w:w w:val="105"/>
                <w:sz w:val="18"/>
              </w:rPr>
              <w:t xml:space="preserve"> </w:t>
            </w:r>
            <w:r w:rsidRPr="00387171">
              <w:rPr>
                <w:w w:val="105"/>
                <w:sz w:val="18"/>
              </w:rPr>
              <w:t>Moc</w:t>
            </w:r>
            <w:r w:rsidRPr="00387171">
              <w:rPr>
                <w:spacing w:val="-12"/>
                <w:w w:val="105"/>
                <w:sz w:val="18"/>
              </w:rPr>
              <w:t xml:space="preserve"> </w:t>
            </w:r>
            <w:r w:rsidRPr="00387171">
              <w:rPr>
                <w:spacing w:val="-2"/>
                <w:w w:val="105"/>
                <w:sz w:val="18"/>
              </w:rPr>
              <w:t>Indikátor</w:t>
            </w:r>
          </w:p>
        </w:tc>
        <w:tc>
          <w:tcPr>
            <w:tcW w:w="284" w:type="dxa"/>
            <w:vMerge/>
            <w:tcBorders>
              <w:top w:val="nil"/>
            </w:tcBorders>
          </w:tcPr>
          <w:p w:rsidR="0014646B" w:rsidRDefault="0014646B" w:rsidP="0014646B">
            <w:pPr>
              <w:pStyle w:val="Bezriadkovania"/>
              <w:rPr>
                <w:sz w:val="2"/>
                <w:szCs w:val="2"/>
              </w:rPr>
            </w:pPr>
          </w:p>
        </w:tc>
        <w:tc>
          <w:tcPr>
            <w:tcW w:w="992" w:type="dxa"/>
          </w:tcPr>
          <w:p w:rsidR="0014646B" w:rsidRDefault="0014646B" w:rsidP="009315E0">
            <w:pPr>
              <w:pStyle w:val="Bezriadkovania"/>
              <w:jc w:val="center"/>
              <w:rPr>
                <w:sz w:val="20"/>
              </w:rPr>
            </w:pPr>
            <w:r>
              <w:rPr>
                <w:noProof/>
                <w:sz w:val="20"/>
                <w:lang w:val="sk-SK" w:eastAsia="sk-SK"/>
              </w:rPr>
              <w:drawing>
                <wp:inline distT="0" distB="0" distL="0" distR="0" wp14:anchorId="6EEED81B" wp14:editId="5BE572DA">
                  <wp:extent cx="278790" cy="159448"/>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9" cstate="print"/>
                          <a:stretch>
                            <a:fillRect/>
                          </a:stretch>
                        </pic:blipFill>
                        <pic:spPr>
                          <a:xfrm>
                            <a:off x="0" y="0"/>
                            <a:ext cx="278790" cy="159448"/>
                          </a:xfrm>
                          <a:prstGeom prst="rect">
                            <a:avLst/>
                          </a:prstGeom>
                        </pic:spPr>
                      </pic:pic>
                    </a:graphicData>
                  </a:graphic>
                </wp:inline>
              </w:drawing>
            </w:r>
          </w:p>
        </w:tc>
        <w:tc>
          <w:tcPr>
            <w:tcW w:w="3118" w:type="dxa"/>
          </w:tcPr>
          <w:p w:rsidR="0014646B" w:rsidRPr="00387171" w:rsidRDefault="0014646B" w:rsidP="009315E0">
            <w:pPr>
              <w:pStyle w:val="Bezriadkovania"/>
              <w:jc w:val="center"/>
              <w:rPr>
                <w:sz w:val="18"/>
              </w:rPr>
            </w:pPr>
            <w:r w:rsidRPr="00387171">
              <w:rPr>
                <w:spacing w:val="-2"/>
                <w:w w:val="105"/>
                <w:sz w:val="18"/>
              </w:rPr>
              <w:t>Výlet</w:t>
            </w:r>
            <w:r w:rsidRPr="00387171">
              <w:rPr>
                <w:spacing w:val="-5"/>
                <w:w w:val="105"/>
                <w:sz w:val="18"/>
              </w:rPr>
              <w:t xml:space="preserve"> </w:t>
            </w:r>
            <w:r w:rsidRPr="00387171">
              <w:rPr>
                <w:spacing w:val="-4"/>
                <w:w w:val="105"/>
                <w:sz w:val="18"/>
              </w:rPr>
              <w:t>Čas</w:t>
            </w:r>
          </w:p>
        </w:tc>
      </w:tr>
    </w:tbl>
    <w:p w:rsidR="00264990" w:rsidRDefault="00264990" w:rsidP="002D38CF">
      <w:pPr>
        <w:pStyle w:val="Bezriadkovania"/>
        <w:rPr>
          <w:sz w:val="18"/>
        </w:rPr>
      </w:pPr>
    </w:p>
    <w:p w:rsidR="009315E0" w:rsidRPr="00DB19BA" w:rsidRDefault="009315E0" w:rsidP="009315E0">
      <w:pPr>
        <w:pStyle w:val="Bezriadkovania"/>
        <w:rPr>
          <w:b/>
        </w:rPr>
      </w:pPr>
      <w:r w:rsidRPr="00DB19BA">
        <w:rPr>
          <w:b/>
        </w:rPr>
        <w:t>Funkcie a operácie</w:t>
      </w:r>
    </w:p>
    <w:p w:rsidR="009315E0" w:rsidRPr="009315E0" w:rsidRDefault="009315E0" w:rsidP="009315E0">
      <w:pPr>
        <w:pStyle w:val="Bezriadkovania"/>
        <w:rPr>
          <w:sz w:val="18"/>
        </w:rPr>
      </w:pPr>
    </w:p>
    <w:p w:rsidR="009315E0" w:rsidRPr="009315E0" w:rsidRDefault="009315E0" w:rsidP="009315E0">
      <w:pPr>
        <w:pStyle w:val="Bezriadkovania"/>
        <w:rPr>
          <w:sz w:val="18"/>
        </w:rPr>
      </w:pPr>
      <w:r w:rsidRPr="009315E0">
        <w:rPr>
          <w:sz w:val="18"/>
        </w:rPr>
        <w:t>Zapnutie/vypnutie</w:t>
      </w:r>
    </w:p>
    <w:p w:rsidR="00264990" w:rsidRPr="009315E0" w:rsidRDefault="009315E0" w:rsidP="009315E0">
      <w:pPr>
        <w:pStyle w:val="Bezriadkovania"/>
        <w:rPr>
          <w:sz w:val="18"/>
        </w:rPr>
      </w:pPr>
      <w:r>
        <w:rPr>
          <w:sz w:val="18"/>
        </w:rPr>
        <w:t xml:space="preserve">Dlhým stlačením </w:t>
      </w:r>
      <w:r>
        <w:rPr>
          <w:noProof/>
          <w:sz w:val="18"/>
          <w:lang w:val="sk-SK" w:eastAsia="sk-SK"/>
        </w:rPr>
        <w:drawing>
          <wp:inline distT="0" distB="0" distL="0" distR="0" wp14:anchorId="0BE8B160" wp14:editId="78E97687">
            <wp:extent cx="163252" cy="166977"/>
            <wp:effectExtent l="0" t="0" r="8255" b="508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044" cy="166764"/>
                    </a:xfrm>
                    <a:prstGeom prst="rect">
                      <a:avLst/>
                    </a:prstGeom>
                    <a:noFill/>
                    <a:ln>
                      <a:noFill/>
                    </a:ln>
                  </pic:spPr>
                </pic:pic>
              </a:graphicData>
            </a:graphic>
          </wp:inline>
        </w:drawing>
      </w:r>
      <w:r>
        <w:rPr>
          <w:sz w:val="18"/>
        </w:rPr>
        <w:t>tlačidla stroj zapnete/vypnete Keď sa bicykel nehýbe a displej sa 10 minút nepoužíva, automaticky sa vypne všetko napájanie.</w:t>
      </w:r>
    </w:p>
    <w:p w:rsidR="00264990" w:rsidRDefault="00264990" w:rsidP="002D38CF">
      <w:pPr>
        <w:pStyle w:val="Bezriadkovania"/>
        <w:rPr>
          <w:sz w:val="18"/>
        </w:rPr>
      </w:pPr>
    </w:p>
    <w:p w:rsidR="00264990" w:rsidRDefault="009315E0" w:rsidP="009315E0">
      <w:pPr>
        <w:pStyle w:val="Bezriadkovania"/>
        <w:rPr>
          <w:sz w:val="18"/>
        </w:rPr>
      </w:pPr>
      <w:r w:rsidRPr="009315E0">
        <w:rPr>
          <w:sz w:val="18"/>
        </w:rPr>
        <w:t xml:space="preserve">Zapnutie/vypnutie svetla </w:t>
      </w:r>
      <w:r>
        <w:rPr>
          <w:sz w:val="18"/>
        </w:rPr>
        <w:br/>
      </w:r>
      <w:r w:rsidR="00917837">
        <w:rPr>
          <w:sz w:val="18"/>
        </w:rPr>
        <w:t xml:space="preserve">Dlhým stlačením </w:t>
      </w:r>
      <w:r>
        <w:rPr>
          <w:noProof/>
          <w:sz w:val="18"/>
          <w:lang w:val="sk-SK" w:eastAsia="sk-SK"/>
        </w:rPr>
        <w:drawing>
          <wp:inline distT="0" distB="0" distL="0" distR="0" wp14:anchorId="2F752443" wp14:editId="3BFCE4B3">
            <wp:extent cx="174102" cy="159026"/>
            <wp:effectExtent l="0" t="0" r="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637" cy="158601"/>
                    </a:xfrm>
                    <a:prstGeom prst="rect">
                      <a:avLst/>
                    </a:prstGeom>
                    <a:noFill/>
                    <a:ln>
                      <a:noFill/>
                    </a:ln>
                  </pic:spPr>
                </pic:pic>
              </a:graphicData>
            </a:graphic>
          </wp:inline>
        </w:drawing>
      </w:r>
      <w:r w:rsidR="00917837">
        <w:rPr>
          <w:sz w:val="18"/>
        </w:rPr>
        <w:t>tlačidla zapnete/vypnete podsvietenie LCD a osvetlenie bicykla</w:t>
      </w:r>
    </w:p>
    <w:p w:rsidR="00264990" w:rsidRDefault="00264990" w:rsidP="002D38CF">
      <w:pPr>
        <w:pStyle w:val="Bezriadkovania"/>
        <w:rPr>
          <w:sz w:val="18"/>
        </w:rPr>
      </w:pPr>
    </w:p>
    <w:p w:rsidR="00264990" w:rsidRDefault="009315E0" w:rsidP="002D38CF">
      <w:pPr>
        <w:pStyle w:val="Bezriadkovania"/>
        <w:rPr>
          <w:sz w:val="18"/>
        </w:rPr>
      </w:pPr>
      <w:r w:rsidRPr="009315E0">
        <w:rPr>
          <w:sz w:val="18"/>
        </w:rPr>
        <w:t>Režim rýchlosti radenia</w:t>
      </w:r>
    </w:p>
    <w:p w:rsidR="009315E0" w:rsidRDefault="009315E0" w:rsidP="002D38CF">
      <w:pPr>
        <w:pStyle w:val="Bezriadkovania"/>
        <w:rPr>
          <w:sz w:val="18"/>
        </w:rPr>
      </w:pPr>
    </w:p>
    <w:p w:rsidR="00264990" w:rsidRDefault="009315E0" w:rsidP="002D38CF">
      <w:pPr>
        <w:pStyle w:val="Bezriadkovania"/>
        <w:rPr>
          <w:sz w:val="18"/>
        </w:rPr>
      </w:pPr>
      <w:r>
        <w:rPr>
          <w:noProof/>
          <w:lang w:val="sk-SK" w:eastAsia="sk-SK"/>
        </w:rPr>
        <w:drawing>
          <wp:inline distT="0" distB="0" distL="0" distR="0" wp14:anchorId="6FDE7001" wp14:editId="437BD36B">
            <wp:extent cx="2154804" cy="1292882"/>
            <wp:effectExtent l="0" t="0" r="0" b="254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158257" cy="1294954"/>
                    </a:xfrm>
                    <a:prstGeom prst="rect">
                      <a:avLst/>
                    </a:prstGeom>
                  </pic:spPr>
                </pic:pic>
              </a:graphicData>
            </a:graphic>
          </wp:inline>
        </w:drawing>
      </w:r>
    </w:p>
    <w:p w:rsidR="00264990" w:rsidRDefault="00264990" w:rsidP="002D38CF">
      <w:pPr>
        <w:pStyle w:val="Bezriadkovania"/>
        <w:rPr>
          <w:sz w:val="18"/>
        </w:rPr>
      </w:pPr>
    </w:p>
    <w:p w:rsidR="009315E0" w:rsidRPr="009315E0" w:rsidRDefault="009315E0" w:rsidP="009315E0">
      <w:pPr>
        <w:pStyle w:val="Bezriadkovania"/>
        <w:rPr>
          <w:sz w:val="18"/>
        </w:rPr>
      </w:pPr>
      <w:r w:rsidRPr="009315E0">
        <w:rPr>
          <w:sz w:val="18"/>
        </w:rPr>
        <w:t xml:space="preserve">Krátkym stlačením tlačidla </w:t>
      </w:r>
      <w:r w:rsidRPr="009315E0">
        <w:rPr>
          <w:noProof/>
          <w:sz w:val="18"/>
          <w:lang w:val="sk-SK" w:eastAsia="sk-SK"/>
        </w:rPr>
        <w:drawing>
          <wp:inline distT="0" distB="0" distL="0" distR="0" wp14:anchorId="006A8FDC" wp14:editId="131D9230">
            <wp:extent cx="161858" cy="157616"/>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5" cstate="print"/>
                    <a:stretch>
                      <a:fillRect/>
                    </a:stretch>
                  </pic:blipFill>
                  <pic:spPr>
                    <a:xfrm>
                      <a:off x="0" y="0"/>
                      <a:ext cx="161858" cy="157616"/>
                    </a:xfrm>
                    <a:prstGeom prst="rect">
                      <a:avLst/>
                    </a:prstGeom>
                  </pic:spPr>
                </pic:pic>
              </a:graphicData>
            </a:graphic>
          </wp:inline>
        </w:drawing>
      </w:r>
      <w:r w:rsidRPr="009315E0">
        <w:rPr>
          <w:sz w:val="18"/>
        </w:rPr>
        <w:t xml:space="preserve">alebo </w:t>
      </w:r>
      <w:r w:rsidRPr="009315E0">
        <w:rPr>
          <w:noProof/>
          <w:sz w:val="18"/>
          <w:lang w:val="sk-SK" w:eastAsia="sk-SK"/>
        </w:rPr>
        <w:drawing>
          <wp:inline distT="0" distB="0" distL="0" distR="0" wp14:anchorId="707DF5CE" wp14:editId="2B4BD849">
            <wp:extent cx="155110" cy="155995"/>
            <wp:effectExtent l="0" t="0" r="0" b="0"/>
            <wp:docPr id="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27" cstate="print"/>
                    <a:stretch>
                      <a:fillRect/>
                    </a:stretch>
                  </pic:blipFill>
                  <pic:spPr>
                    <a:xfrm>
                      <a:off x="0" y="0"/>
                      <a:ext cx="155110" cy="155995"/>
                    </a:xfrm>
                    <a:prstGeom prst="rect">
                      <a:avLst/>
                    </a:prstGeom>
                  </pic:spPr>
                </pic:pic>
              </a:graphicData>
            </a:graphic>
          </wp:inline>
        </w:drawing>
      </w:r>
      <w:r w:rsidRPr="009315E0">
        <w:rPr>
          <w:sz w:val="18"/>
        </w:rPr>
        <w:t>môžete prepínať medzi piatimi rýchlostnými režimami od 1 do 5. Režim 1 je pre 12 km/h, 2 pre 16 km/h, 3 pre 20 km/h, 4 pre 23 km/h a 5 pre 25 km/h Prepne sa späť do režimu najnižšej rýchlosti zakaždým, keď sa displej reštartuje. Režim O je režim bez asistencie, čo znamená, že nie je napájaný. Ak bol zapnutý režim nulového štartu, po reštarte displeja sa vráti do režimu O. Ak je nastavený na nenulový štartovací režim, prepne sa do režimu 1, keď sa displej reštartuje.</w:t>
      </w:r>
    </w:p>
    <w:p w:rsidR="00264990" w:rsidRDefault="00264990" w:rsidP="002D38CF">
      <w:pPr>
        <w:pStyle w:val="Bezriadkovania"/>
        <w:rPr>
          <w:sz w:val="18"/>
        </w:rPr>
      </w:pPr>
    </w:p>
    <w:p w:rsidR="00264990" w:rsidRPr="009315E0" w:rsidRDefault="009315E0" w:rsidP="002D38CF">
      <w:pPr>
        <w:pStyle w:val="Bezriadkovania"/>
        <w:rPr>
          <w:b/>
          <w:sz w:val="18"/>
        </w:rPr>
      </w:pPr>
      <w:r w:rsidRPr="009315E0">
        <w:rPr>
          <w:b/>
          <w:sz w:val="18"/>
        </w:rPr>
        <w:t xml:space="preserve">Nastavenie 6 km/h </w:t>
      </w:r>
      <w:proofErr w:type="spellStart"/>
      <w:r w:rsidRPr="009315E0">
        <w:rPr>
          <w:b/>
          <w:sz w:val="18"/>
        </w:rPr>
        <w:t>Push</w:t>
      </w:r>
      <w:proofErr w:type="spellEnd"/>
      <w:r w:rsidRPr="009315E0">
        <w:rPr>
          <w:b/>
          <w:sz w:val="18"/>
        </w:rPr>
        <w:t xml:space="preserve"> </w:t>
      </w:r>
      <w:proofErr w:type="spellStart"/>
      <w:r w:rsidRPr="009315E0">
        <w:rPr>
          <w:b/>
          <w:sz w:val="18"/>
        </w:rPr>
        <w:t>Mode</w:t>
      </w:r>
      <w:proofErr w:type="spellEnd"/>
    </w:p>
    <w:p w:rsidR="00264990" w:rsidRDefault="00264990" w:rsidP="002D38CF">
      <w:pPr>
        <w:pStyle w:val="Bezriadkovania"/>
        <w:rPr>
          <w:sz w:val="18"/>
        </w:rPr>
      </w:pPr>
    </w:p>
    <w:p w:rsidR="00264990" w:rsidRDefault="009315E0" w:rsidP="002D38CF">
      <w:pPr>
        <w:pStyle w:val="Bezriadkovania"/>
        <w:rPr>
          <w:sz w:val="18"/>
        </w:rPr>
      </w:pPr>
      <w:r>
        <w:rPr>
          <w:noProof/>
          <w:lang w:val="sk-SK" w:eastAsia="sk-SK"/>
        </w:rPr>
        <w:drawing>
          <wp:inline distT="0" distB="0" distL="0" distR="0" wp14:anchorId="17B52EBB" wp14:editId="1CCE76FB">
            <wp:extent cx="2083242" cy="1244759"/>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81064" cy="1243458"/>
                    </a:xfrm>
                    <a:prstGeom prst="rect">
                      <a:avLst/>
                    </a:prstGeom>
                  </pic:spPr>
                </pic:pic>
              </a:graphicData>
            </a:graphic>
          </wp:inline>
        </w:drawing>
      </w:r>
    </w:p>
    <w:p w:rsidR="00264990" w:rsidRDefault="00264990" w:rsidP="002D38CF">
      <w:pPr>
        <w:pStyle w:val="Bezriadkovania"/>
        <w:rPr>
          <w:sz w:val="18"/>
        </w:rPr>
      </w:pPr>
    </w:p>
    <w:p w:rsidR="009315E0" w:rsidRDefault="009315E0" w:rsidP="002D38CF">
      <w:pPr>
        <w:pStyle w:val="Bezriadkovania"/>
        <w:rPr>
          <w:sz w:val="18"/>
        </w:rPr>
      </w:pPr>
      <w:r w:rsidRPr="009315E0">
        <w:rPr>
          <w:sz w:val="18"/>
        </w:rPr>
        <w:t xml:space="preserve">Stlačte </w:t>
      </w:r>
      <w:r w:rsidRPr="009315E0">
        <w:rPr>
          <w:noProof/>
          <w:sz w:val="18"/>
          <w:lang w:val="sk-SK" w:eastAsia="sk-SK"/>
        </w:rPr>
        <w:drawing>
          <wp:inline distT="0" distB="0" distL="0" distR="0" wp14:anchorId="37B733C1" wp14:editId="0A495247">
            <wp:extent cx="155110" cy="155995"/>
            <wp:effectExtent l="0" t="0" r="0" b="0"/>
            <wp:docPr id="6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27" cstate="print"/>
                    <a:stretch>
                      <a:fillRect/>
                    </a:stretch>
                  </pic:blipFill>
                  <pic:spPr>
                    <a:xfrm>
                      <a:off x="0" y="0"/>
                      <a:ext cx="155110" cy="155995"/>
                    </a:xfrm>
                    <a:prstGeom prst="rect">
                      <a:avLst/>
                    </a:prstGeom>
                  </pic:spPr>
                </pic:pic>
              </a:graphicData>
            </a:graphic>
          </wp:inline>
        </w:drawing>
      </w:r>
      <w:r w:rsidR="00917837">
        <w:rPr>
          <w:sz w:val="18"/>
        </w:rPr>
        <w:t xml:space="preserve">tlačidlo, kým sa v zóne režimu rýchlosti nezobrazí „P“. Potom sa bicykel bude pohybovať rýchlosťou nie vyššou ako 6 km/h. </w:t>
      </w:r>
      <w:proofErr w:type="spellStart"/>
      <w:r w:rsidR="00917837">
        <w:rPr>
          <w:sz w:val="18"/>
        </w:rPr>
        <w:t>Tlačný</w:t>
      </w:r>
      <w:proofErr w:type="spellEnd"/>
      <w:r w:rsidR="00917837">
        <w:rPr>
          <w:sz w:val="18"/>
        </w:rPr>
        <w:t xml:space="preserve"> režim je možné vypnúť stlačením brzdy alebo ovládača plynu.</w:t>
      </w:r>
    </w:p>
    <w:p w:rsidR="009315E0" w:rsidRDefault="009315E0" w:rsidP="002D38CF">
      <w:pPr>
        <w:pStyle w:val="Bezriadkovania"/>
        <w:rPr>
          <w:sz w:val="18"/>
        </w:rPr>
      </w:pPr>
    </w:p>
    <w:p w:rsidR="009315E0" w:rsidRPr="00DB19BA" w:rsidRDefault="009315E0" w:rsidP="009315E0">
      <w:pPr>
        <w:pStyle w:val="Bezriadkovania"/>
        <w:rPr>
          <w:b/>
        </w:rPr>
      </w:pPr>
      <w:proofErr w:type="spellStart"/>
      <w:r w:rsidRPr="00DB19BA">
        <w:rPr>
          <w:b/>
        </w:rPr>
        <w:t>Tempomat</w:t>
      </w:r>
      <w:proofErr w:type="spellEnd"/>
    </w:p>
    <w:p w:rsidR="009315E0" w:rsidRDefault="009315E0" w:rsidP="009315E0">
      <w:pPr>
        <w:pStyle w:val="Bezriadkovania"/>
        <w:rPr>
          <w:sz w:val="18"/>
        </w:rPr>
      </w:pPr>
      <w:r w:rsidRPr="009315E0">
        <w:rPr>
          <w:sz w:val="18"/>
        </w:rPr>
        <w:t xml:space="preserve">Najprv nechajte bicykel bežať rýchlosťou, ktorú chcete. Dlho stlačte </w:t>
      </w:r>
      <w:r w:rsidRPr="009315E0">
        <w:rPr>
          <w:noProof/>
          <w:sz w:val="18"/>
          <w:lang w:val="sk-SK" w:eastAsia="sk-SK"/>
        </w:rPr>
        <w:drawing>
          <wp:inline distT="0" distB="0" distL="0" distR="0" wp14:anchorId="39E61522" wp14:editId="4AC57AB0">
            <wp:extent cx="155110" cy="155995"/>
            <wp:effectExtent l="0" t="0" r="0" b="0"/>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27" cstate="print"/>
                    <a:stretch>
                      <a:fillRect/>
                    </a:stretch>
                  </pic:blipFill>
                  <pic:spPr>
                    <a:xfrm>
                      <a:off x="0" y="0"/>
                      <a:ext cx="155110" cy="155995"/>
                    </a:xfrm>
                    <a:prstGeom prst="rect">
                      <a:avLst/>
                    </a:prstGeom>
                  </pic:spPr>
                </pic:pic>
              </a:graphicData>
            </a:graphic>
          </wp:inline>
        </w:drawing>
      </w:r>
      <w:r w:rsidR="00917837">
        <w:rPr>
          <w:sz w:val="18"/>
        </w:rPr>
        <w:t xml:space="preserve">tlačidlo. Potom sa zapne režim </w:t>
      </w:r>
      <w:proofErr w:type="spellStart"/>
      <w:r w:rsidR="00917837">
        <w:rPr>
          <w:sz w:val="18"/>
        </w:rPr>
        <w:t>Cruise</w:t>
      </w:r>
      <w:proofErr w:type="spellEnd"/>
      <w:r w:rsidR="00917837">
        <w:rPr>
          <w:sz w:val="18"/>
        </w:rPr>
        <w:t xml:space="preserve"> a bicykel bude bežať konštantnou rýchlosťou, ktorú chcete. </w:t>
      </w:r>
      <w:proofErr w:type="spellStart"/>
      <w:r w:rsidR="00917837">
        <w:rPr>
          <w:sz w:val="18"/>
        </w:rPr>
        <w:t>Tempomat</w:t>
      </w:r>
      <w:proofErr w:type="spellEnd"/>
      <w:r w:rsidR="00917837">
        <w:rPr>
          <w:sz w:val="18"/>
        </w:rPr>
        <w:t xml:space="preserve"> je možné vypnúť stlačením brzdy alebo plynu.</w:t>
      </w:r>
    </w:p>
    <w:p w:rsidR="009315E0" w:rsidRDefault="009315E0" w:rsidP="009315E0">
      <w:pPr>
        <w:pStyle w:val="Bezriadkovania"/>
        <w:rPr>
          <w:sz w:val="18"/>
        </w:rPr>
      </w:pPr>
    </w:p>
    <w:p w:rsidR="009315E0" w:rsidRDefault="009315E0" w:rsidP="009315E0">
      <w:pPr>
        <w:pStyle w:val="Bezriadkovania"/>
        <w:rPr>
          <w:sz w:val="18"/>
        </w:rPr>
      </w:pPr>
    </w:p>
    <w:p w:rsidR="009315E0" w:rsidRDefault="009315E0">
      <w:pPr>
        <w:rPr>
          <w:sz w:val="18"/>
        </w:rPr>
      </w:pPr>
      <w:r>
        <w:rPr>
          <w:sz w:val="18"/>
        </w:rPr>
        <w:br w:type="page"/>
      </w:r>
    </w:p>
    <w:p w:rsidR="009315E0" w:rsidRPr="009315E0" w:rsidRDefault="009315E0" w:rsidP="009315E0">
      <w:pPr>
        <w:pStyle w:val="Bezriadkovania"/>
        <w:rPr>
          <w:sz w:val="18"/>
        </w:rPr>
      </w:pPr>
      <w:r w:rsidRPr="009315E0">
        <w:rPr>
          <w:sz w:val="18"/>
        </w:rPr>
        <w:lastRenderedPageBreak/>
        <w:t>Kontrola Viac informácií</w:t>
      </w:r>
    </w:p>
    <w:p w:rsidR="009315E0" w:rsidRDefault="009315E0" w:rsidP="009315E0">
      <w:pPr>
        <w:pStyle w:val="Bezriadkovania"/>
        <w:rPr>
          <w:sz w:val="18"/>
        </w:rPr>
      </w:pPr>
      <w:r w:rsidRPr="009315E0">
        <w:rPr>
          <w:sz w:val="18"/>
        </w:rPr>
        <w:t xml:space="preserve">Po zapnutí LCD displeja krátkym stlačením </w:t>
      </w:r>
      <w:r w:rsidR="00917837">
        <w:rPr>
          <w:noProof/>
          <w:sz w:val="18"/>
          <w:lang w:val="sk-SK" w:eastAsia="sk-SK"/>
        </w:rPr>
        <w:drawing>
          <wp:inline distT="0" distB="0" distL="0" distR="0" wp14:anchorId="15009AC4" wp14:editId="533E0919">
            <wp:extent cx="163252" cy="166977"/>
            <wp:effectExtent l="0" t="0" r="8255" b="508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044" cy="166764"/>
                    </a:xfrm>
                    <a:prstGeom prst="rect">
                      <a:avLst/>
                    </a:prstGeom>
                    <a:noFill/>
                    <a:ln>
                      <a:noFill/>
                    </a:ln>
                  </pic:spPr>
                </pic:pic>
              </a:graphicData>
            </a:graphic>
          </wp:inline>
        </w:drawing>
      </w:r>
      <w:r w:rsidR="00917837">
        <w:rPr>
          <w:sz w:val="18"/>
        </w:rPr>
        <w:t>tlačidla prepínate medzi ODO, TRIP, VOL a TIME a skontrolujte ich príslušné informácie.</w:t>
      </w:r>
    </w:p>
    <w:p w:rsidR="00917837" w:rsidRPr="00917837" w:rsidRDefault="00917837" w:rsidP="00917837">
      <w:pPr>
        <w:pStyle w:val="Bezriadkovania"/>
        <w:rPr>
          <w:sz w:val="18"/>
        </w:rPr>
      </w:pPr>
      <w:r>
        <w:rPr>
          <w:sz w:val="18"/>
        </w:rPr>
        <w:br/>
      </w:r>
      <w:r w:rsidRPr="00917837">
        <w:rPr>
          <w:sz w:val="18"/>
        </w:rPr>
        <w:t>Aktivácia funkcie Viac</w:t>
      </w:r>
    </w:p>
    <w:p w:rsidR="009315E0" w:rsidRDefault="00917837" w:rsidP="00917837">
      <w:pPr>
        <w:pStyle w:val="Bezriadkovania"/>
        <w:rPr>
          <w:sz w:val="18"/>
        </w:rPr>
      </w:pPr>
      <w:r>
        <w:rPr>
          <w:sz w:val="18"/>
        </w:rPr>
        <w:t xml:space="preserve">Najprv dlhým stlačením </w:t>
      </w:r>
      <w:r>
        <w:rPr>
          <w:noProof/>
          <w:sz w:val="18"/>
          <w:lang w:val="sk-SK" w:eastAsia="sk-SK"/>
        </w:rPr>
        <w:drawing>
          <wp:inline distT="0" distB="0" distL="0" distR="0" wp14:anchorId="0DEFF142" wp14:editId="4907170A">
            <wp:extent cx="163252" cy="166977"/>
            <wp:effectExtent l="0" t="0" r="8255" b="508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044" cy="166764"/>
                    </a:xfrm>
                    <a:prstGeom prst="rect">
                      <a:avLst/>
                    </a:prstGeom>
                    <a:noFill/>
                    <a:ln>
                      <a:noFill/>
                    </a:ln>
                  </pic:spPr>
                </pic:pic>
              </a:graphicData>
            </a:graphic>
          </wp:inline>
        </w:drawing>
      </w:r>
      <w:r w:rsidRPr="00917837">
        <w:rPr>
          <w:sz w:val="18"/>
        </w:rPr>
        <w:t xml:space="preserve">tlačidla zapnite LCD displej. Potom dlhým stlačením tlačidiel </w:t>
      </w:r>
      <w:r w:rsidRPr="009315E0">
        <w:rPr>
          <w:noProof/>
          <w:sz w:val="18"/>
          <w:lang w:val="sk-SK" w:eastAsia="sk-SK"/>
        </w:rPr>
        <w:drawing>
          <wp:inline distT="0" distB="0" distL="0" distR="0" wp14:anchorId="300BBEF7" wp14:editId="4DA9C586">
            <wp:extent cx="161858" cy="157616"/>
            <wp:effectExtent l="0" t="0" r="0" b="0"/>
            <wp:docPr id="7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5" cstate="print"/>
                    <a:stretch>
                      <a:fillRect/>
                    </a:stretch>
                  </pic:blipFill>
                  <pic:spPr>
                    <a:xfrm>
                      <a:off x="0" y="0"/>
                      <a:ext cx="161858" cy="157616"/>
                    </a:xfrm>
                    <a:prstGeom prst="rect">
                      <a:avLst/>
                    </a:prstGeom>
                  </pic:spPr>
                </pic:pic>
              </a:graphicData>
            </a:graphic>
          </wp:inline>
        </w:drawing>
      </w:r>
      <w:r w:rsidRPr="00917837">
        <w:rPr>
          <w:sz w:val="18"/>
        </w:rPr>
        <w:t xml:space="preserve">a </w:t>
      </w:r>
      <w:r w:rsidRPr="009315E0">
        <w:rPr>
          <w:noProof/>
          <w:sz w:val="18"/>
          <w:lang w:val="sk-SK" w:eastAsia="sk-SK"/>
        </w:rPr>
        <w:drawing>
          <wp:inline distT="0" distB="0" distL="0" distR="0" wp14:anchorId="050B7D93" wp14:editId="24DD265A">
            <wp:extent cx="155110" cy="155995"/>
            <wp:effectExtent l="0" t="0" r="0" b="0"/>
            <wp:docPr id="7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27" cstate="print"/>
                    <a:stretch>
                      <a:fillRect/>
                    </a:stretch>
                  </pic:blipFill>
                  <pic:spPr>
                    <a:xfrm>
                      <a:off x="0" y="0"/>
                      <a:ext cx="155110" cy="155995"/>
                    </a:xfrm>
                    <a:prstGeom prst="rect">
                      <a:avLst/>
                    </a:prstGeom>
                  </pic:spPr>
                </pic:pic>
              </a:graphicData>
            </a:graphic>
          </wp:inline>
        </w:drawing>
      </w:r>
      <w:r w:rsidRPr="00917837">
        <w:rPr>
          <w:sz w:val="18"/>
        </w:rPr>
        <w:t xml:space="preserve">vstúpte do ponuky P0l. Údaje zobrazené v ponuke je možné zmeniť krátkym stlačením tlačidiel </w:t>
      </w:r>
      <w:r w:rsidRPr="009315E0">
        <w:rPr>
          <w:noProof/>
          <w:sz w:val="18"/>
          <w:lang w:val="sk-SK" w:eastAsia="sk-SK"/>
        </w:rPr>
        <w:drawing>
          <wp:inline distT="0" distB="0" distL="0" distR="0" wp14:anchorId="53151C24" wp14:editId="6BE57BEC">
            <wp:extent cx="161858" cy="157616"/>
            <wp:effectExtent l="0" t="0" r="0" b="0"/>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5" cstate="print"/>
                    <a:stretch>
                      <a:fillRect/>
                    </a:stretch>
                  </pic:blipFill>
                  <pic:spPr>
                    <a:xfrm>
                      <a:off x="0" y="0"/>
                      <a:ext cx="161858" cy="157616"/>
                    </a:xfrm>
                    <a:prstGeom prst="rect">
                      <a:avLst/>
                    </a:prstGeom>
                  </pic:spPr>
                </pic:pic>
              </a:graphicData>
            </a:graphic>
          </wp:inline>
        </w:drawing>
      </w:r>
      <w:r w:rsidRPr="00917837">
        <w:rPr>
          <w:sz w:val="18"/>
        </w:rPr>
        <w:t xml:space="preserve">alebo </w:t>
      </w:r>
      <w:r w:rsidRPr="009315E0">
        <w:rPr>
          <w:noProof/>
          <w:sz w:val="18"/>
          <w:lang w:val="sk-SK" w:eastAsia="sk-SK"/>
        </w:rPr>
        <w:drawing>
          <wp:inline distT="0" distB="0" distL="0" distR="0" wp14:anchorId="5DD00DAF" wp14:editId="11A9E3A5">
            <wp:extent cx="155110" cy="155995"/>
            <wp:effectExtent l="0" t="0" r="0" b="0"/>
            <wp:docPr id="7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27" cstate="print"/>
                    <a:stretch>
                      <a:fillRect/>
                    </a:stretch>
                  </pic:blipFill>
                  <pic:spPr>
                    <a:xfrm>
                      <a:off x="0" y="0"/>
                      <a:ext cx="155110" cy="155995"/>
                    </a:xfrm>
                    <a:prstGeom prst="rect">
                      <a:avLst/>
                    </a:prstGeom>
                  </pic:spPr>
                </pic:pic>
              </a:graphicData>
            </a:graphic>
          </wp:inline>
        </w:drawing>
      </w:r>
      <w:r>
        <w:rPr>
          <w:sz w:val="18"/>
        </w:rPr>
        <w:t xml:space="preserve">. Potom krátkym stlačením </w:t>
      </w:r>
      <w:r>
        <w:rPr>
          <w:noProof/>
          <w:sz w:val="18"/>
          <w:lang w:val="sk-SK" w:eastAsia="sk-SK"/>
        </w:rPr>
        <w:drawing>
          <wp:inline distT="0" distB="0" distL="0" distR="0" wp14:anchorId="3D8EE817" wp14:editId="2E6A8835">
            <wp:extent cx="163252" cy="166977"/>
            <wp:effectExtent l="0" t="0" r="8255" b="508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044" cy="166764"/>
                    </a:xfrm>
                    <a:prstGeom prst="rect">
                      <a:avLst/>
                    </a:prstGeom>
                    <a:noFill/>
                    <a:ln>
                      <a:noFill/>
                    </a:ln>
                  </pic:spPr>
                </pic:pic>
              </a:graphicData>
            </a:graphic>
          </wp:inline>
        </w:drawing>
      </w:r>
      <w:r w:rsidRPr="00917837">
        <w:rPr>
          <w:sz w:val="18"/>
        </w:rPr>
        <w:t xml:space="preserve">tlačidla prejdete do ďalšej ponuky. Po úprave znova dlho stlačte tlačidlá </w:t>
      </w:r>
      <w:r w:rsidRPr="009315E0">
        <w:rPr>
          <w:noProof/>
          <w:sz w:val="18"/>
          <w:lang w:val="sk-SK" w:eastAsia="sk-SK"/>
        </w:rPr>
        <w:drawing>
          <wp:inline distT="0" distB="0" distL="0" distR="0" wp14:anchorId="47F82887" wp14:editId="1637A3A1">
            <wp:extent cx="161858" cy="157616"/>
            <wp:effectExtent l="0" t="0" r="0" b="0"/>
            <wp:docPr id="7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5" cstate="print"/>
                    <a:stretch>
                      <a:fillRect/>
                    </a:stretch>
                  </pic:blipFill>
                  <pic:spPr>
                    <a:xfrm>
                      <a:off x="0" y="0"/>
                      <a:ext cx="161858" cy="157616"/>
                    </a:xfrm>
                    <a:prstGeom prst="rect">
                      <a:avLst/>
                    </a:prstGeom>
                  </pic:spPr>
                </pic:pic>
              </a:graphicData>
            </a:graphic>
          </wp:inline>
        </w:drawing>
      </w:r>
      <w:r w:rsidRPr="00917837">
        <w:rPr>
          <w:sz w:val="18"/>
        </w:rPr>
        <w:t xml:space="preserve">a </w:t>
      </w:r>
      <w:r w:rsidRPr="009315E0">
        <w:rPr>
          <w:noProof/>
          <w:sz w:val="18"/>
          <w:lang w:val="sk-SK" w:eastAsia="sk-SK"/>
        </w:rPr>
        <w:drawing>
          <wp:inline distT="0" distB="0" distL="0" distR="0" wp14:anchorId="6F8D1022" wp14:editId="11B0CE7B">
            <wp:extent cx="155110" cy="155995"/>
            <wp:effectExtent l="0" t="0" r="0" b="0"/>
            <wp:docPr id="7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png"/>
                    <pic:cNvPicPr/>
                  </pic:nvPicPr>
                  <pic:blipFill>
                    <a:blip r:embed="rId27" cstate="print"/>
                    <a:stretch>
                      <a:fillRect/>
                    </a:stretch>
                  </pic:blipFill>
                  <pic:spPr>
                    <a:xfrm>
                      <a:off x="0" y="0"/>
                      <a:ext cx="155110" cy="155995"/>
                    </a:xfrm>
                    <a:prstGeom prst="rect">
                      <a:avLst/>
                    </a:prstGeom>
                  </pic:spPr>
                </pic:pic>
              </a:graphicData>
            </a:graphic>
          </wp:inline>
        </w:drawing>
      </w:r>
      <w:r w:rsidRPr="00917837">
        <w:rPr>
          <w:sz w:val="18"/>
        </w:rPr>
        <w:t>, čím opustíte stránku ponuky a vrátite sa na pôvodnú stránku.</w:t>
      </w:r>
      <w:r>
        <w:rPr>
          <w:sz w:val="18"/>
        </w:rPr>
        <w:br/>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17837" w:rsidTr="00917837">
        <w:trPr>
          <w:trHeight w:val="2956"/>
        </w:trPr>
        <w:tc>
          <w:tcPr>
            <w:tcW w:w="4606" w:type="dxa"/>
          </w:tcPr>
          <w:p w:rsidR="00917837" w:rsidRDefault="00917837" w:rsidP="00917837">
            <w:pPr>
              <w:pStyle w:val="Bezriadkovania"/>
              <w:jc w:val="center"/>
              <w:rPr>
                <w:sz w:val="18"/>
              </w:rPr>
            </w:pPr>
            <w:r>
              <w:rPr>
                <w:noProof/>
                <w:lang w:val="sk-SK" w:eastAsia="sk-SK"/>
              </w:rPr>
              <w:drawing>
                <wp:inline distT="0" distB="0" distL="0" distR="0" wp14:anchorId="46EE0E57" wp14:editId="35A8E849">
                  <wp:extent cx="2295525" cy="1381125"/>
                  <wp:effectExtent l="0" t="0" r="9525" b="9525"/>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95525" cy="1381125"/>
                          </a:xfrm>
                          <a:prstGeom prst="rect">
                            <a:avLst/>
                          </a:prstGeom>
                        </pic:spPr>
                      </pic:pic>
                    </a:graphicData>
                  </a:graphic>
                </wp:inline>
              </w:drawing>
            </w:r>
            <w:r>
              <w:rPr>
                <w:sz w:val="18"/>
              </w:rPr>
              <w:br/>
              <w:t xml:space="preserve">P01 </w:t>
            </w:r>
            <w:r w:rsidRPr="00917837">
              <w:rPr>
                <w:sz w:val="18"/>
              </w:rPr>
              <w:t>: Úprava podsvietenia LCD; Úroveň 1 je najtmavšia a úroveň 3 najjasnejšia.</w:t>
            </w:r>
          </w:p>
        </w:tc>
        <w:tc>
          <w:tcPr>
            <w:tcW w:w="4606" w:type="dxa"/>
          </w:tcPr>
          <w:p w:rsidR="00917837" w:rsidRDefault="00917837" w:rsidP="00917837">
            <w:pPr>
              <w:pStyle w:val="Bezriadkovania"/>
              <w:jc w:val="center"/>
              <w:rPr>
                <w:sz w:val="18"/>
              </w:rPr>
            </w:pPr>
            <w:r>
              <w:rPr>
                <w:noProof/>
                <w:lang w:val="sk-SK" w:eastAsia="sk-SK"/>
              </w:rPr>
              <w:drawing>
                <wp:inline distT="0" distB="0" distL="0" distR="0" wp14:anchorId="2BE419B4" wp14:editId="68BAD86B">
                  <wp:extent cx="2295525" cy="1400175"/>
                  <wp:effectExtent l="0" t="0" r="9525" b="9525"/>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95525" cy="1400175"/>
                          </a:xfrm>
                          <a:prstGeom prst="rect">
                            <a:avLst/>
                          </a:prstGeom>
                        </pic:spPr>
                      </pic:pic>
                    </a:graphicData>
                  </a:graphic>
                </wp:inline>
              </w:drawing>
            </w:r>
          </w:p>
          <w:p w:rsidR="00917837" w:rsidRDefault="00917837" w:rsidP="00917837">
            <w:pPr>
              <w:pStyle w:val="Bezriadkovania"/>
              <w:jc w:val="center"/>
              <w:rPr>
                <w:sz w:val="18"/>
              </w:rPr>
            </w:pPr>
            <w:r w:rsidRPr="00917837">
              <w:rPr>
                <w:sz w:val="18"/>
              </w:rPr>
              <w:t>P08 Nastavenie rýchlostného limitu v rozsahu 0~100 km/h;.</w:t>
            </w:r>
          </w:p>
        </w:tc>
      </w:tr>
      <w:tr w:rsidR="00917837" w:rsidTr="00917837">
        <w:trPr>
          <w:trHeight w:val="2672"/>
        </w:trPr>
        <w:tc>
          <w:tcPr>
            <w:tcW w:w="4606" w:type="dxa"/>
          </w:tcPr>
          <w:p w:rsidR="00917837" w:rsidRDefault="00917837" w:rsidP="00917837">
            <w:pPr>
              <w:pStyle w:val="Bezriadkovania"/>
              <w:jc w:val="center"/>
              <w:rPr>
                <w:sz w:val="18"/>
              </w:rPr>
            </w:pPr>
            <w:r>
              <w:rPr>
                <w:noProof/>
                <w:lang w:val="sk-SK" w:eastAsia="sk-SK"/>
              </w:rPr>
              <w:drawing>
                <wp:inline distT="0" distB="0" distL="0" distR="0" wp14:anchorId="630D6C64" wp14:editId="15042B45">
                  <wp:extent cx="2419350" cy="1409700"/>
                  <wp:effectExtent l="0" t="0" r="0" b="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419350" cy="1409700"/>
                          </a:xfrm>
                          <a:prstGeom prst="rect">
                            <a:avLst/>
                          </a:prstGeom>
                        </pic:spPr>
                      </pic:pic>
                    </a:graphicData>
                  </a:graphic>
                </wp:inline>
              </w:drawing>
            </w:r>
          </w:p>
          <w:p w:rsidR="00917837" w:rsidRDefault="00917837" w:rsidP="00917837">
            <w:pPr>
              <w:pStyle w:val="Bezriadkovania"/>
              <w:jc w:val="center"/>
              <w:rPr>
                <w:sz w:val="18"/>
              </w:rPr>
            </w:pPr>
            <w:r w:rsidRPr="00917837">
              <w:rPr>
                <w:sz w:val="18"/>
              </w:rPr>
              <w:t>P02: Zmena jednotky kilometrov; 0 je pre km a 1 pre míľu.</w:t>
            </w:r>
          </w:p>
        </w:tc>
        <w:tc>
          <w:tcPr>
            <w:tcW w:w="4606" w:type="dxa"/>
          </w:tcPr>
          <w:p w:rsidR="00917837" w:rsidRDefault="00917837" w:rsidP="00917837">
            <w:pPr>
              <w:pStyle w:val="Bezriadkovania"/>
              <w:jc w:val="center"/>
              <w:rPr>
                <w:sz w:val="18"/>
              </w:rPr>
            </w:pPr>
            <w:r>
              <w:rPr>
                <w:noProof/>
                <w:lang w:val="sk-SK" w:eastAsia="sk-SK"/>
              </w:rPr>
              <w:drawing>
                <wp:inline distT="0" distB="0" distL="0" distR="0" wp14:anchorId="5BFCC1F8" wp14:editId="0AAA2103">
                  <wp:extent cx="2238375" cy="1381125"/>
                  <wp:effectExtent l="0" t="0" r="9525" b="9525"/>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38375" cy="1381125"/>
                          </a:xfrm>
                          <a:prstGeom prst="rect">
                            <a:avLst/>
                          </a:prstGeom>
                        </pic:spPr>
                      </pic:pic>
                    </a:graphicData>
                  </a:graphic>
                </wp:inline>
              </w:drawing>
            </w:r>
          </w:p>
          <w:p w:rsidR="00917837" w:rsidRDefault="00917837" w:rsidP="00917837">
            <w:pPr>
              <w:pStyle w:val="Bezriadkovania"/>
              <w:jc w:val="center"/>
              <w:rPr>
                <w:sz w:val="18"/>
              </w:rPr>
            </w:pPr>
            <w:r w:rsidRPr="00917837">
              <w:rPr>
                <w:sz w:val="18"/>
              </w:rPr>
              <w:t>P09 Nastavenie nulového/nenulového štartu; 0 je pre nulový štart a 1 pre nenulový štart.</w:t>
            </w:r>
          </w:p>
        </w:tc>
      </w:tr>
      <w:tr w:rsidR="00917837" w:rsidTr="00917837">
        <w:trPr>
          <w:trHeight w:val="3486"/>
        </w:trPr>
        <w:tc>
          <w:tcPr>
            <w:tcW w:w="4606" w:type="dxa"/>
          </w:tcPr>
          <w:p w:rsidR="00917837" w:rsidRDefault="00917837" w:rsidP="00917837">
            <w:pPr>
              <w:pStyle w:val="Bezriadkovania"/>
              <w:jc w:val="center"/>
              <w:rPr>
                <w:sz w:val="18"/>
              </w:rPr>
            </w:pPr>
          </w:p>
        </w:tc>
        <w:tc>
          <w:tcPr>
            <w:tcW w:w="4606" w:type="dxa"/>
          </w:tcPr>
          <w:p w:rsidR="00917837" w:rsidRDefault="00917837" w:rsidP="00917837">
            <w:pPr>
              <w:pStyle w:val="Bezriadkovania"/>
              <w:jc w:val="center"/>
              <w:rPr>
                <w:sz w:val="18"/>
              </w:rPr>
            </w:pPr>
            <w:r>
              <w:rPr>
                <w:noProof/>
                <w:lang w:val="sk-SK" w:eastAsia="sk-SK"/>
              </w:rPr>
              <w:drawing>
                <wp:inline distT="0" distB="0" distL="0" distR="0" wp14:anchorId="3BC1225E" wp14:editId="7B50456A">
                  <wp:extent cx="2238375" cy="1428750"/>
                  <wp:effectExtent l="0" t="0" r="9525" b="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238375" cy="1428750"/>
                          </a:xfrm>
                          <a:prstGeom prst="rect">
                            <a:avLst/>
                          </a:prstGeom>
                        </pic:spPr>
                      </pic:pic>
                    </a:graphicData>
                  </a:graphic>
                </wp:inline>
              </w:drawing>
            </w:r>
          </w:p>
          <w:p w:rsidR="00917837" w:rsidRDefault="00917837" w:rsidP="00917837">
            <w:pPr>
              <w:pStyle w:val="Bezriadkovania"/>
              <w:jc w:val="center"/>
              <w:rPr>
                <w:sz w:val="18"/>
              </w:rPr>
            </w:pPr>
            <w:r>
              <w:rPr>
                <w:sz w:val="18"/>
              </w:rPr>
              <w:t>P16 Vynulovanie počítadla kilometrov stlačením tlačidla na 5 sekúnd.</w:t>
            </w:r>
          </w:p>
        </w:tc>
      </w:tr>
    </w:tbl>
    <w:p w:rsidR="00917837" w:rsidRDefault="00917837" w:rsidP="00917837">
      <w:pPr>
        <w:pStyle w:val="Bezriadkovania"/>
        <w:rPr>
          <w:sz w:val="18"/>
        </w:rPr>
      </w:pPr>
    </w:p>
    <w:p w:rsidR="00917837" w:rsidRDefault="00917837" w:rsidP="00917837">
      <w:pPr>
        <w:pStyle w:val="Bezriadkovania"/>
        <w:rPr>
          <w:sz w:val="18"/>
        </w:rPr>
      </w:pPr>
    </w:p>
    <w:p w:rsidR="00917837" w:rsidRDefault="00917837" w:rsidP="00917837">
      <w:pPr>
        <w:pStyle w:val="Bezriadkovania"/>
        <w:rPr>
          <w:sz w:val="18"/>
        </w:rPr>
      </w:pPr>
    </w:p>
    <w:p w:rsidR="00917837" w:rsidRDefault="00917837">
      <w:pPr>
        <w:rPr>
          <w:sz w:val="18"/>
        </w:rPr>
      </w:pPr>
      <w:r>
        <w:rPr>
          <w:sz w:val="18"/>
        </w:rPr>
        <w:br w:type="page"/>
      </w:r>
    </w:p>
    <w:p w:rsidR="00917837" w:rsidRDefault="00917837" w:rsidP="005A222B">
      <w:pPr>
        <w:pStyle w:val="Nadpis2"/>
        <w:numPr>
          <w:ilvl w:val="0"/>
          <w:numId w:val="38"/>
        </w:numPr>
      </w:pPr>
      <w:r w:rsidRPr="005A222B">
        <w:lastRenderedPageBreak/>
        <w:t>Údržba</w:t>
      </w:r>
      <w:r w:rsidR="00DB19BA">
        <w:br/>
      </w:r>
    </w:p>
    <w:p w:rsidR="00917837" w:rsidRPr="00DB19BA" w:rsidRDefault="00917837" w:rsidP="00917837">
      <w:pPr>
        <w:pStyle w:val="Bezriadkovania"/>
        <w:rPr>
          <w:b/>
        </w:rPr>
      </w:pPr>
      <w:r w:rsidRPr="00DB19BA">
        <w:rPr>
          <w:b/>
        </w:rPr>
        <w:t>Upratovanie</w:t>
      </w:r>
    </w:p>
    <w:p w:rsidR="00917837" w:rsidRDefault="00917837" w:rsidP="00917837">
      <w:pPr>
        <w:pStyle w:val="Bezriadkovania"/>
        <w:rPr>
          <w:sz w:val="18"/>
        </w:rPr>
      </w:pPr>
    </w:p>
    <w:p w:rsidR="00917837" w:rsidRDefault="00917837" w:rsidP="00917837">
      <w:pPr>
        <w:pStyle w:val="Bezriadkovania"/>
        <w:rPr>
          <w:sz w:val="18"/>
        </w:rPr>
      </w:pPr>
      <w:r w:rsidRPr="00917837">
        <w:rPr>
          <w:sz w:val="18"/>
        </w:rPr>
        <w:t xml:space="preserve">Na utretie hlavného počítača použite mäkkú a vlhkú handričku. Nečistoty, ktoré sa ťažko odstraňujú, môžete vydrhnúť zubnou kefkou a pastou a potom vyčistiť mäkkou a vlhkou handričkou. Neumývajte svoj </w:t>
      </w:r>
      <w:proofErr w:type="spellStart"/>
      <w:r w:rsidRPr="00917837">
        <w:rPr>
          <w:sz w:val="18"/>
        </w:rPr>
        <w:t>e-bike</w:t>
      </w:r>
      <w:proofErr w:type="spellEnd"/>
      <w:r w:rsidRPr="00917837">
        <w:rPr>
          <w:sz w:val="18"/>
        </w:rPr>
        <w:t xml:space="preserve"> alkoholom, benzínom, acetónom alebo inými korozívnymi/prchavými rozpúšťadlami. Tieto látky môžu poškodiť vzhľad a vnútornú štruktúru </w:t>
      </w:r>
      <w:proofErr w:type="spellStart"/>
      <w:r w:rsidRPr="00917837">
        <w:rPr>
          <w:sz w:val="18"/>
        </w:rPr>
        <w:t>elektrobicykla</w:t>
      </w:r>
      <w:proofErr w:type="spellEnd"/>
      <w:r w:rsidRPr="00917837">
        <w:rPr>
          <w:sz w:val="18"/>
        </w:rPr>
        <w:t>. Bicykel nenamáčajte ani ho neumývajte tlakovým čističom alebo hadicou.</w:t>
      </w:r>
    </w:p>
    <w:p w:rsidR="00362BE9" w:rsidRDefault="00362BE9" w:rsidP="00917837">
      <w:pPr>
        <w:pStyle w:val="Bezriadkovania"/>
        <w:rPr>
          <w:sz w:val="18"/>
        </w:rPr>
      </w:pPr>
    </w:p>
    <w:p w:rsidR="00917837" w:rsidRPr="00917837" w:rsidRDefault="00917837" w:rsidP="00917837">
      <w:pPr>
        <w:pStyle w:val="Bezriadkovania"/>
        <w:rPr>
          <w:sz w:val="18"/>
        </w:rPr>
      </w:pPr>
      <w:r w:rsidRPr="00917837">
        <w:rPr>
          <w:sz w:val="18"/>
        </w:rPr>
        <w:t>Skladovanie</w:t>
      </w:r>
    </w:p>
    <w:p w:rsidR="00917837" w:rsidRPr="00362BE9" w:rsidRDefault="00917837" w:rsidP="00362BE9">
      <w:pPr>
        <w:pStyle w:val="Bezriadkovania"/>
        <w:numPr>
          <w:ilvl w:val="0"/>
          <w:numId w:val="13"/>
        </w:numPr>
        <w:ind w:left="709" w:hanging="709"/>
        <w:rPr>
          <w:b/>
        </w:rPr>
      </w:pPr>
      <w:r w:rsidRPr="00362BE9">
        <w:rPr>
          <w:b/>
        </w:rPr>
        <w:t>Bicykel</w:t>
      </w:r>
    </w:p>
    <w:p w:rsidR="00362BE9" w:rsidRDefault="00917837" w:rsidP="00362BE9">
      <w:pPr>
        <w:pStyle w:val="Bezriadkovania"/>
        <w:numPr>
          <w:ilvl w:val="0"/>
          <w:numId w:val="11"/>
        </w:numPr>
        <w:rPr>
          <w:sz w:val="18"/>
        </w:rPr>
      </w:pPr>
      <w:r w:rsidRPr="00362BE9">
        <w:rPr>
          <w:sz w:val="18"/>
        </w:rPr>
        <w:t xml:space="preserve">Nevystavujte </w:t>
      </w:r>
      <w:proofErr w:type="spellStart"/>
      <w:r w:rsidRPr="00362BE9">
        <w:rPr>
          <w:sz w:val="18"/>
        </w:rPr>
        <w:t>e-bike</w:t>
      </w:r>
      <w:proofErr w:type="spellEnd"/>
      <w:r w:rsidRPr="00362BE9">
        <w:rPr>
          <w:sz w:val="18"/>
        </w:rPr>
        <w:t xml:space="preserve"> priamemu slnečnému žiareniu alebo dažďu na dlhší čas a neskladujte ho pri vysokej teplote. Bicykel je lepšie skladovať na suchom a bezpečnom mieste pri teplote</w:t>
      </w:r>
    </w:p>
    <w:p w:rsidR="00917837" w:rsidRPr="00362BE9" w:rsidRDefault="00917837" w:rsidP="00362BE9">
      <w:pPr>
        <w:pStyle w:val="Bezriadkovania"/>
        <w:ind w:left="720"/>
        <w:rPr>
          <w:sz w:val="18"/>
        </w:rPr>
      </w:pPr>
      <w:r w:rsidRPr="00362BE9">
        <w:rPr>
          <w:sz w:val="18"/>
        </w:rPr>
        <w:t>0 °C - 25 °C.</w:t>
      </w:r>
    </w:p>
    <w:p w:rsidR="00917837" w:rsidRPr="00917837" w:rsidRDefault="00917837" w:rsidP="00917837">
      <w:pPr>
        <w:pStyle w:val="Bezriadkovania"/>
        <w:numPr>
          <w:ilvl w:val="0"/>
          <w:numId w:val="11"/>
        </w:numPr>
        <w:rPr>
          <w:sz w:val="18"/>
        </w:rPr>
      </w:pPr>
      <w:r w:rsidRPr="00917837">
        <w:rPr>
          <w:sz w:val="18"/>
        </w:rPr>
        <w:t>Vyhnite sa korozívnym plynom, aby ste predišli chemickej korózii a poškodeniu elektrických častí a lakovaných povrchov, čo môže viesť k prevádzkovej poruche a nehode</w:t>
      </w:r>
    </w:p>
    <w:p w:rsidR="00917837" w:rsidRDefault="00917837" w:rsidP="00917837">
      <w:pPr>
        <w:pStyle w:val="Bezriadkovania"/>
        <w:numPr>
          <w:ilvl w:val="0"/>
          <w:numId w:val="11"/>
        </w:numPr>
        <w:rPr>
          <w:sz w:val="18"/>
        </w:rPr>
      </w:pPr>
      <w:r w:rsidRPr="00917837">
        <w:rPr>
          <w:sz w:val="18"/>
        </w:rPr>
        <w:t>Neskladujte ho vo výbušnom alebo horľavom prostredí alebo v blízkosti horľavých kvapalín.</w:t>
      </w:r>
    </w:p>
    <w:p w:rsidR="00917837" w:rsidRDefault="00917837" w:rsidP="00917837">
      <w:pPr>
        <w:pStyle w:val="Bezriadkovania"/>
        <w:rPr>
          <w:sz w:val="18"/>
        </w:rPr>
      </w:pPr>
    </w:p>
    <w:p w:rsidR="00917837" w:rsidRPr="00362BE9" w:rsidRDefault="00917837" w:rsidP="00362BE9">
      <w:pPr>
        <w:pStyle w:val="Bezriadkovania"/>
        <w:numPr>
          <w:ilvl w:val="0"/>
          <w:numId w:val="13"/>
        </w:numPr>
        <w:ind w:left="709" w:hanging="709"/>
        <w:rPr>
          <w:b/>
        </w:rPr>
      </w:pPr>
      <w:proofErr w:type="spellStart"/>
      <w:r w:rsidRPr="00362BE9">
        <w:rPr>
          <w:b/>
        </w:rPr>
        <w:t>Lítium-iónová</w:t>
      </w:r>
      <w:proofErr w:type="spellEnd"/>
      <w:r w:rsidRPr="00362BE9">
        <w:rPr>
          <w:b/>
        </w:rPr>
        <w:t xml:space="preserve"> batéria</w:t>
      </w:r>
    </w:p>
    <w:p w:rsidR="00917837" w:rsidRPr="00917837" w:rsidRDefault="00917837" w:rsidP="00917837">
      <w:pPr>
        <w:pStyle w:val="Bezriadkovania"/>
        <w:numPr>
          <w:ilvl w:val="0"/>
          <w:numId w:val="11"/>
        </w:numPr>
        <w:rPr>
          <w:sz w:val="18"/>
        </w:rPr>
      </w:pPr>
      <w:r w:rsidRPr="00917837">
        <w:rPr>
          <w:sz w:val="18"/>
        </w:rPr>
        <w:t xml:space="preserve">Batériu nabíjajte po každej jazde a vyhnite sa jej úplnému vybitiu. Pretože úplné vybitie batérie môže spôsobiť jej trvalé poškodenie Nikdy nenechávajte </w:t>
      </w:r>
      <w:proofErr w:type="spellStart"/>
      <w:r w:rsidRPr="00917837">
        <w:rPr>
          <w:sz w:val="18"/>
        </w:rPr>
        <w:t>lítium-iónovú</w:t>
      </w:r>
      <w:proofErr w:type="spellEnd"/>
      <w:r w:rsidRPr="00917837">
        <w:rPr>
          <w:sz w:val="18"/>
        </w:rPr>
        <w:t xml:space="preserve"> batériu dlho vybitú. Ak napätie článku klesne pod povolenú hranicu v dôsledku </w:t>
      </w:r>
      <w:r w:rsidR="003435B6" w:rsidRPr="00917837">
        <w:rPr>
          <w:sz w:val="18"/>
        </w:rPr>
        <w:t>samo vybíjania</w:t>
      </w:r>
      <w:r w:rsidRPr="00917837">
        <w:rPr>
          <w:sz w:val="18"/>
        </w:rPr>
        <w:t>, dôjde k poškodeniu. Pre maximálnu životnosť skladujte batériu nabitú až na 50 % maximálnej kapacity</w:t>
      </w:r>
    </w:p>
    <w:p w:rsidR="00917837" w:rsidRPr="00917837" w:rsidRDefault="00917837" w:rsidP="00917837">
      <w:pPr>
        <w:pStyle w:val="Bezriadkovania"/>
        <w:numPr>
          <w:ilvl w:val="0"/>
          <w:numId w:val="11"/>
        </w:numPr>
        <w:rPr>
          <w:sz w:val="18"/>
        </w:rPr>
      </w:pPr>
      <w:r w:rsidRPr="00917837">
        <w:rPr>
          <w:sz w:val="18"/>
        </w:rPr>
        <w:t>Batériu nikdy nenabíjajte vo výbušnom alebo horľavom prostredí alebo v blízkosti horľavých kvapalín. Nenabíjajte batériu na horľavom podklade, ako je papier, textílie atď., keď je batéria odpojená od vozidla. Nabíjajte ho na bezpečnom mieste mimo horľavých predmetov.</w:t>
      </w:r>
    </w:p>
    <w:p w:rsidR="00917837" w:rsidRPr="00917837" w:rsidRDefault="00917837" w:rsidP="00917837">
      <w:pPr>
        <w:pStyle w:val="Bezriadkovania"/>
        <w:numPr>
          <w:ilvl w:val="0"/>
          <w:numId w:val="11"/>
        </w:numPr>
        <w:rPr>
          <w:sz w:val="18"/>
        </w:rPr>
      </w:pPr>
      <w:r w:rsidRPr="00917837">
        <w:rPr>
          <w:sz w:val="18"/>
        </w:rPr>
        <w:t>Nikdy nenabíjajte batériu, ktorá je už poškodená alebo vyteká.</w:t>
      </w:r>
    </w:p>
    <w:p w:rsidR="00917837" w:rsidRPr="00917837" w:rsidRDefault="00917837" w:rsidP="00917837">
      <w:pPr>
        <w:pStyle w:val="Bezriadkovania"/>
        <w:numPr>
          <w:ilvl w:val="0"/>
          <w:numId w:val="11"/>
        </w:numPr>
        <w:rPr>
          <w:sz w:val="18"/>
        </w:rPr>
      </w:pPr>
      <w:r w:rsidRPr="00917837">
        <w:rPr>
          <w:sz w:val="18"/>
        </w:rPr>
        <w:t>Nenabíjajte batériu príliš dlho. Zastavte nabíjanie, keď sa naplní.</w:t>
      </w:r>
    </w:p>
    <w:p w:rsidR="00917837" w:rsidRPr="00917837" w:rsidRDefault="00917837" w:rsidP="00917837">
      <w:pPr>
        <w:pStyle w:val="Bezriadkovania"/>
        <w:numPr>
          <w:ilvl w:val="0"/>
          <w:numId w:val="11"/>
        </w:numPr>
        <w:rPr>
          <w:sz w:val="18"/>
        </w:rPr>
      </w:pPr>
      <w:r w:rsidRPr="00917837">
        <w:rPr>
          <w:sz w:val="18"/>
        </w:rPr>
        <w:t>Batériu nabíjajte alebo vybíjajte pri teplote do 0 45 °C</w:t>
      </w:r>
    </w:p>
    <w:p w:rsidR="00917837" w:rsidRPr="00917837" w:rsidRDefault="00917837" w:rsidP="00917837">
      <w:pPr>
        <w:pStyle w:val="Bezriadkovania"/>
        <w:numPr>
          <w:ilvl w:val="0"/>
          <w:numId w:val="11"/>
        </w:numPr>
        <w:rPr>
          <w:sz w:val="18"/>
        </w:rPr>
      </w:pPr>
      <w:r w:rsidRPr="00917837">
        <w:rPr>
          <w:sz w:val="18"/>
        </w:rPr>
        <w:t>Batériu je lepšie skladovať vo vnútri pri teplote 20 °C až 25 °C, keď sa dlhší čas nepoužíva. (Pri použití pri teplote 25 °C je dosah a výkon batérie najlepší, ale jej používanie pri teplote nižšej ako 0 °C môže znížiť jej kilometrový výkon a výkon.)</w:t>
      </w:r>
    </w:p>
    <w:p w:rsidR="00917837" w:rsidRPr="00917837" w:rsidRDefault="00917837" w:rsidP="00917837">
      <w:pPr>
        <w:pStyle w:val="Bezriadkovania"/>
        <w:numPr>
          <w:ilvl w:val="0"/>
          <w:numId w:val="11"/>
        </w:numPr>
        <w:rPr>
          <w:sz w:val="18"/>
        </w:rPr>
      </w:pPr>
      <w:r w:rsidRPr="00917837">
        <w:rPr>
          <w:sz w:val="18"/>
        </w:rPr>
        <w:t>Neskladujte batériu pri príliš vysokej alebo príliš nízkej teplote.</w:t>
      </w:r>
    </w:p>
    <w:p w:rsidR="00917837" w:rsidRPr="00917837" w:rsidRDefault="00917837" w:rsidP="00917837">
      <w:pPr>
        <w:pStyle w:val="Bezriadkovania"/>
        <w:numPr>
          <w:ilvl w:val="0"/>
          <w:numId w:val="11"/>
        </w:numPr>
        <w:rPr>
          <w:sz w:val="18"/>
        </w:rPr>
      </w:pPr>
      <w:r w:rsidRPr="00917837">
        <w:rPr>
          <w:sz w:val="18"/>
        </w:rPr>
        <w:t>Vlhkosť skladovacieho priestoru by mala byť 60±25%RH. Pokiaľ ide o pracovné miesto, vlhkosť by mala byť 5 85% RH.</w:t>
      </w:r>
    </w:p>
    <w:p w:rsidR="00917837" w:rsidRPr="00917837" w:rsidRDefault="00917837" w:rsidP="00917837">
      <w:pPr>
        <w:pStyle w:val="Bezriadkovania"/>
        <w:numPr>
          <w:ilvl w:val="0"/>
          <w:numId w:val="11"/>
        </w:numPr>
        <w:rPr>
          <w:sz w:val="18"/>
        </w:rPr>
      </w:pPr>
      <w:r w:rsidRPr="00917837">
        <w:rPr>
          <w:sz w:val="18"/>
        </w:rPr>
        <w:t>Batériu neprepichujte, neudierajte ani nenarážajte.</w:t>
      </w:r>
    </w:p>
    <w:p w:rsidR="00917837" w:rsidRDefault="00917837" w:rsidP="00917837">
      <w:pPr>
        <w:pStyle w:val="Bezriadkovania"/>
        <w:numPr>
          <w:ilvl w:val="0"/>
          <w:numId w:val="11"/>
        </w:numPr>
        <w:rPr>
          <w:sz w:val="18"/>
        </w:rPr>
      </w:pPr>
      <w:r w:rsidRPr="00917837">
        <w:rPr>
          <w:sz w:val="18"/>
        </w:rPr>
        <w:t>Nepokúšajte sa rozoberať starú alebo poškodenú batériu ani ju vyhadzovať. Odneste ju do miestneho profesionálneho zariadenia na recykláciu batérií</w:t>
      </w:r>
    </w:p>
    <w:p w:rsidR="00917837" w:rsidRDefault="00917837" w:rsidP="00917837">
      <w:pPr>
        <w:pStyle w:val="Bezriadkovania"/>
        <w:rPr>
          <w:sz w:val="18"/>
        </w:rPr>
      </w:pPr>
    </w:p>
    <w:p w:rsidR="00362BE9" w:rsidRDefault="00362BE9">
      <w:pPr>
        <w:rPr>
          <w:sz w:val="18"/>
        </w:rPr>
      </w:pPr>
      <w:r>
        <w:rPr>
          <w:sz w:val="18"/>
        </w:rPr>
        <w:br w:type="page"/>
      </w:r>
    </w:p>
    <w:p w:rsidR="00917837" w:rsidRPr="00362BE9" w:rsidRDefault="00362BE9" w:rsidP="00362BE9">
      <w:pPr>
        <w:pStyle w:val="Bezriadkovania"/>
        <w:numPr>
          <w:ilvl w:val="0"/>
          <w:numId w:val="13"/>
        </w:numPr>
        <w:ind w:left="709" w:hanging="709"/>
        <w:rPr>
          <w:b/>
        </w:rPr>
      </w:pPr>
      <w:r w:rsidRPr="00362BE9">
        <w:rPr>
          <w:b/>
        </w:rPr>
        <w:lastRenderedPageBreak/>
        <w:t>Ostatné diely</w:t>
      </w:r>
    </w:p>
    <w:p w:rsidR="00362BE9" w:rsidRDefault="00362BE9" w:rsidP="00917837">
      <w:pPr>
        <w:pStyle w:val="Bezriadkovania"/>
        <w:rPr>
          <w:sz w:val="18"/>
        </w:rPr>
      </w:pPr>
    </w:p>
    <w:tbl>
      <w:tblPr>
        <w:tblStyle w:val="TableNormal"/>
        <w:tblW w:w="9072" w:type="dxa"/>
        <w:tblInd w:w="1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34"/>
        <w:gridCol w:w="6538"/>
      </w:tblGrid>
      <w:tr w:rsidR="00362BE9" w:rsidTr="00362BE9">
        <w:trPr>
          <w:trHeight w:val="585"/>
        </w:trPr>
        <w:tc>
          <w:tcPr>
            <w:tcW w:w="2534" w:type="dxa"/>
          </w:tcPr>
          <w:p w:rsidR="00362BE9" w:rsidRPr="00DB19BA" w:rsidRDefault="00362BE9" w:rsidP="00362BE9">
            <w:pPr>
              <w:pStyle w:val="Bezriadkovania"/>
              <w:jc w:val="center"/>
              <w:rPr>
                <w:sz w:val="18"/>
              </w:rPr>
            </w:pPr>
            <w:r w:rsidRPr="00DB19BA">
              <w:rPr>
                <w:sz w:val="18"/>
              </w:rPr>
              <w:t>Hlava</w:t>
            </w:r>
            <w:r w:rsidRPr="00DB19BA">
              <w:rPr>
                <w:spacing w:val="2"/>
                <w:sz w:val="18"/>
              </w:rPr>
              <w:t xml:space="preserve"> </w:t>
            </w:r>
            <w:r w:rsidRPr="00DB19BA">
              <w:rPr>
                <w:color w:val="2A2624"/>
                <w:spacing w:val="-4"/>
                <w:sz w:val="18"/>
              </w:rPr>
              <w:t>Súpravy</w:t>
            </w:r>
          </w:p>
        </w:tc>
        <w:tc>
          <w:tcPr>
            <w:tcW w:w="6538" w:type="dxa"/>
          </w:tcPr>
          <w:p w:rsidR="00387171" w:rsidRPr="00387171" w:rsidRDefault="00387171" w:rsidP="00387171">
            <w:pPr>
              <w:pStyle w:val="Bezriadkovania"/>
              <w:jc w:val="center"/>
              <w:rPr>
                <w:w w:val="105"/>
                <w:sz w:val="18"/>
              </w:rPr>
            </w:pPr>
            <w:r w:rsidRPr="00387171">
              <w:rPr>
                <w:w w:val="105"/>
                <w:sz w:val="18"/>
              </w:rPr>
              <w:t>Každý rok vyberte, vyčistite a namažte ráfiky. Vymeňte ich, ak</w:t>
            </w:r>
          </w:p>
          <w:p w:rsidR="00362BE9" w:rsidRPr="00DB19BA" w:rsidRDefault="00387171" w:rsidP="00387171">
            <w:pPr>
              <w:pStyle w:val="Bezriadkovania"/>
              <w:jc w:val="center"/>
              <w:rPr>
                <w:sz w:val="18"/>
              </w:rPr>
            </w:pPr>
            <w:r w:rsidRPr="00387171">
              <w:rPr>
                <w:w w:val="105"/>
                <w:sz w:val="18"/>
              </w:rPr>
              <w:t>nevyhnutné.</w:t>
            </w:r>
          </w:p>
        </w:tc>
      </w:tr>
      <w:tr w:rsidR="00362BE9" w:rsidTr="00362BE9">
        <w:trPr>
          <w:trHeight w:val="585"/>
        </w:trPr>
        <w:tc>
          <w:tcPr>
            <w:tcW w:w="2534" w:type="dxa"/>
          </w:tcPr>
          <w:p w:rsidR="00362BE9" w:rsidRPr="00DB19BA" w:rsidRDefault="00362BE9" w:rsidP="00362BE9">
            <w:pPr>
              <w:pStyle w:val="Bezriadkovania"/>
              <w:jc w:val="center"/>
              <w:rPr>
                <w:sz w:val="18"/>
              </w:rPr>
            </w:pPr>
            <w:r w:rsidRPr="00DB19BA">
              <w:rPr>
                <w:color w:val="2A2624"/>
                <w:spacing w:val="-2"/>
                <w:w w:val="110"/>
                <w:sz w:val="18"/>
              </w:rPr>
              <w:t>Kĺby</w:t>
            </w:r>
          </w:p>
        </w:tc>
        <w:tc>
          <w:tcPr>
            <w:tcW w:w="6538" w:type="dxa"/>
          </w:tcPr>
          <w:p w:rsidR="00387171" w:rsidRPr="00387171" w:rsidRDefault="00387171" w:rsidP="00387171">
            <w:pPr>
              <w:pStyle w:val="Bezriadkovania"/>
              <w:jc w:val="center"/>
              <w:rPr>
                <w:color w:val="2A2624"/>
                <w:w w:val="105"/>
                <w:sz w:val="18"/>
              </w:rPr>
            </w:pPr>
            <w:r w:rsidRPr="00387171">
              <w:rPr>
                <w:color w:val="2A2624"/>
                <w:w w:val="105"/>
                <w:sz w:val="18"/>
              </w:rPr>
              <w:t>Neustále kontrolujte všetky matice, skrutky a rýchloupínacie zariadenia</w:t>
            </w:r>
          </w:p>
          <w:p w:rsidR="00362BE9" w:rsidRPr="00DB19BA" w:rsidRDefault="00387171" w:rsidP="00387171">
            <w:pPr>
              <w:pStyle w:val="Bezriadkovania"/>
              <w:jc w:val="center"/>
              <w:rPr>
                <w:sz w:val="18"/>
              </w:rPr>
            </w:pPr>
            <w:r w:rsidRPr="00387171">
              <w:rPr>
                <w:color w:val="2A2624"/>
                <w:w w:val="105"/>
                <w:sz w:val="18"/>
              </w:rPr>
              <w:t>tesnosť.</w:t>
            </w:r>
          </w:p>
        </w:tc>
      </w:tr>
      <w:tr w:rsidR="00362BE9" w:rsidTr="00362BE9">
        <w:trPr>
          <w:trHeight w:val="1180"/>
        </w:trPr>
        <w:tc>
          <w:tcPr>
            <w:tcW w:w="2534" w:type="dxa"/>
          </w:tcPr>
          <w:p w:rsidR="00362BE9" w:rsidRPr="00DB19BA" w:rsidRDefault="00362BE9" w:rsidP="00362BE9">
            <w:pPr>
              <w:pStyle w:val="Bezriadkovania"/>
              <w:jc w:val="center"/>
              <w:rPr>
                <w:b/>
                <w:sz w:val="18"/>
              </w:rPr>
            </w:pPr>
          </w:p>
          <w:p w:rsidR="00362BE9" w:rsidRPr="00DB19BA" w:rsidRDefault="00362BE9" w:rsidP="00362BE9">
            <w:pPr>
              <w:pStyle w:val="Bezriadkovania"/>
              <w:jc w:val="center"/>
              <w:rPr>
                <w:b/>
                <w:sz w:val="18"/>
              </w:rPr>
            </w:pPr>
          </w:p>
          <w:p w:rsidR="00362BE9" w:rsidRPr="00DB19BA" w:rsidRDefault="00362BE9" w:rsidP="00362BE9">
            <w:pPr>
              <w:pStyle w:val="Bezriadkovania"/>
              <w:jc w:val="center"/>
              <w:rPr>
                <w:sz w:val="18"/>
              </w:rPr>
            </w:pPr>
            <w:r w:rsidRPr="00DB19BA">
              <w:rPr>
                <w:color w:val="2A2624"/>
                <w:spacing w:val="-2"/>
                <w:sz w:val="18"/>
              </w:rPr>
              <w:t>Brzdy</w:t>
            </w:r>
          </w:p>
        </w:tc>
        <w:tc>
          <w:tcPr>
            <w:tcW w:w="6538" w:type="dxa"/>
          </w:tcPr>
          <w:p w:rsidR="00362BE9" w:rsidRPr="00DB19BA" w:rsidRDefault="00387171" w:rsidP="00387171">
            <w:pPr>
              <w:pStyle w:val="Bezriadkovania"/>
              <w:jc w:val="center"/>
              <w:rPr>
                <w:sz w:val="18"/>
              </w:rPr>
            </w:pPr>
            <w:r w:rsidRPr="00387171">
              <w:rPr>
                <w:w w:val="105"/>
                <w:sz w:val="18"/>
              </w:rPr>
              <w:t>Každý mesiac jemne namažte brzdové lanká olejom. Skontrolujte nastavenie a včas vymeňte brzdové diely (klátiky, čeľuste, doštičky</w:t>
            </w:r>
            <w:r>
              <w:rPr>
                <w:w w:val="105"/>
                <w:sz w:val="18"/>
              </w:rPr>
              <w:t xml:space="preserve">), ak sú opotrebované. Káble sa </w:t>
            </w:r>
            <w:r w:rsidRPr="00387171">
              <w:rPr>
                <w:w w:val="105"/>
                <w:sz w:val="18"/>
              </w:rPr>
              <w:t>musia vymeniť, ak sú</w:t>
            </w:r>
            <w:r>
              <w:rPr>
                <w:w w:val="105"/>
                <w:sz w:val="18"/>
              </w:rPr>
              <w:t xml:space="preserve"> </w:t>
            </w:r>
            <w:r w:rsidRPr="00387171">
              <w:rPr>
                <w:w w:val="105"/>
                <w:sz w:val="18"/>
              </w:rPr>
              <w:t>poškodené/dole.</w:t>
            </w:r>
          </w:p>
        </w:tc>
      </w:tr>
      <w:tr w:rsidR="00362BE9" w:rsidTr="00362BE9">
        <w:trPr>
          <w:trHeight w:val="287"/>
        </w:trPr>
        <w:tc>
          <w:tcPr>
            <w:tcW w:w="2534" w:type="dxa"/>
          </w:tcPr>
          <w:p w:rsidR="00362BE9" w:rsidRPr="00DB19BA" w:rsidRDefault="00387171" w:rsidP="00387171">
            <w:pPr>
              <w:pStyle w:val="Bezriadkovania"/>
              <w:jc w:val="center"/>
              <w:rPr>
                <w:sz w:val="18"/>
              </w:rPr>
            </w:pPr>
            <w:r w:rsidRPr="00387171">
              <w:rPr>
                <w:color w:val="2A2624"/>
                <w:sz w:val="18"/>
              </w:rPr>
              <w:t>Predná Odpružená Vidlica</w:t>
            </w:r>
          </w:p>
        </w:tc>
        <w:tc>
          <w:tcPr>
            <w:tcW w:w="6538" w:type="dxa"/>
          </w:tcPr>
          <w:p w:rsidR="00362BE9" w:rsidRPr="00DB19BA" w:rsidRDefault="00387171" w:rsidP="00362BE9">
            <w:pPr>
              <w:pStyle w:val="Bezriadkovania"/>
              <w:jc w:val="center"/>
              <w:rPr>
                <w:sz w:val="18"/>
              </w:rPr>
            </w:pPr>
            <w:r w:rsidRPr="00387171">
              <w:rPr>
                <w:w w:val="105"/>
                <w:sz w:val="18"/>
              </w:rPr>
              <w:t>Zverte to odborníkom.</w:t>
            </w:r>
          </w:p>
        </w:tc>
      </w:tr>
      <w:tr w:rsidR="00362BE9" w:rsidTr="00362BE9">
        <w:trPr>
          <w:trHeight w:val="287"/>
        </w:trPr>
        <w:tc>
          <w:tcPr>
            <w:tcW w:w="2534" w:type="dxa"/>
          </w:tcPr>
          <w:p w:rsidR="00362BE9" w:rsidRPr="00DB19BA" w:rsidRDefault="00362BE9" w:rsidP="00362BE9">
            <w:pPr>
              <w:pStyle w:val="Bezriadkovania"/>
              <w:jc w:val="center"/>
              <w:rPr>
                <w:sz w:val="18"/>
              </w:rPr>
            </w:pPr>
            <w:r w:rsidRPr="00DB19BA">
              <w:rPr>
                <w:spacing w:val="-2"/>
                <w:sz w:val="18"/>
              </w:rPr>
              <w:t>Pneumatiky</w:t>
            </w:r>
          </w:p>
        </w:tc>
        <w:tc>
          <w:tcPr>
            <w:tcW w:w="6538" w:type="dxa"/>
          </w:tcPr>
          <w:p w:rsidR="00362BE9" w:rsidRPr="00DB19BA" w:rsidRDefault="00387171" w:rsidP="00362BE9">
            <w:pPr>
              <w:pStyle w:val="Bezriadkovania"/>
              <w:jc w:val="center"/>
              <w:rPr>
                <w:sz w:val="18"/>
              </w:rPr>
            </w:pPr>
            <w:r w:rsidRPr="00387171">
              <w:rPr>
                <w:sz w:val="18"/>
              </w:rPr>
              <w:t>Pravidelne kontrolujte poškodenie, opotrebovanie, rez a únik vzduchu.</w:t>
            </w:r>
          </w:p>
        </w:tc>
      </w:tr>
      <w:tr w:rsidR="00362BE9" w:rsidTr="00362BE9">
        <w:trPr>
          <w:trHeight w:val="585"/>
        </w:trPr>
        <w:tc>
          <w:tcPr>
            <w:tcW w:w="2534" w:type="dxa"/>
          </w:tcPr>
          <w:p w:rsidR="00362BE9" w:rsidRPr="00DB19BA" w:rsidRDefault="00362BE9" w:rsidP="00362BE9">
            <w:pPr>
              <w:pStyle w:val="Bezriadkovania"/>
              <w:jc w:val="center"/>
              <w:rPr>
                <w:b/>
                <w:sz w:val="18"/>
              </w:rPr>
            </w:pPr>
          </w:p>
          <w:p w:rsidR="00362BE9" w:rsidRPr="00DB19BA" w:rsidRDefault="00387171" w:rsidP="00362BE9">
            <w:pPr>
              <w:pStyle w:val="Bezriadkovania"/>
              <w:jc w:val="center"/>
              <w:rPr>
                <w:sz w:val="18"/>
              </w:rPr>
            </w:pPr>
            <w:r w:rsidRPr="00387171">
              <w:rPr>
                <w:color w:val="2A2624"/>
                <w:sz w:val="18"/>
              </w:rPr>
              <w:t>Náboje kolies</w:t>
            </w:r>
          </w:p>
        </w:tc>
        <w:tc>
          <w:tcPr>
            <w:tcW w:w="6538" w:type="dxa"/>
          </w:tcPr>
          <w:p w:rsidR="00387171" w:rsidRPr="00387171" w:rsidRDefault="00387171" w:rsidP="00387171">
            <w:pPr>
              <w:pStyle w:val="Bezriadkovania"/>
              <w:jc w:val="center"/>
              <w:rPr>
                <w:w w:val="105"/>
                <w:sz w:val="18"/>
              </w:rPr>
            </w:pPr>
            <w:r w:rsidRPr="00387171">
              <w:rPr>
                <w:w w:val="105"/>
                <w:sz w:val="18"/>
              </w:rPr>
              <w:t>Každý mesiac namažte ložiská náboja. Skontrolujte a upravte kužele, ak</w:t>
            </w:r>
          </w:p>
          <w:p w:rsidR="00362BE9" w:rsidRPr="00DB19BA" w:rsidRDefault="00387171" w:rsidP="00387171">
            <w:pPr>
              <w:pStyle w:val="Bezriadkovania"/>
              <w:jc w:val="center"/>
              <w:rPr>
                <w:sz w:val="18"/>
              </w:rPr>
            </w:pPr>
            <w:r w:rsidRPr="00387171">
              <w:rPr>
                <w:w w:val="105"/>
                <w:sz w:val="18"/>
              </w:rPr>
              <w:t>potrebné, aby sa zabránilo odieraniu nábojov o vidlice.</w:t>
            </w:r>
          </w:p>
        </w:tc>
      </w:tr>
      <w:tr w:rsidR="00362BE9" w:rsidTr="00362BE9">
        <w:trPr>
          <w:trHeight w:val="287"/>
        </w:trPr>
        <w:tc>
          <w:tcPr>
            <w:tcW w:w="2534" w:type="dxa"/>
          </w:tcPr>
          <w:p w:rsidR="00362BE9" w:rsidRPr="00DB19BA" w:rsidRDefault="00362BE9" w:rsidP="00362BE9">
            <w:pPr>
              <w:pStyle w:val="Bezriadkovania"/>
              <w:jc w:val="center"/>
              <w:rPr>
                <w:sz w:val="18"/>
              </w:rPr>
            </w:pPr>
            <w:r w:rsidRPr="00DB19BA">
              <w:rPr>
                <w:color w:val="2A2624"/>
                <w:spacing w:val="-2"/>
                <w:sz w:val="18"/>
              </w:rPr>
              <w:t>Pedále</w:t>
            </w:r>
          </w:p>
        </w:tc>
        <w:tc>
          <w:tcPr>
            <w:tcW w:w="6538" w:type="dxa"/>
          </w:tcPr>
          <w:p w:rsidR="00362BE9" w:rsidRPr="00DB19BA" w:rsidRDefault="00362BE9" w:rsidP="00362BE9">
            <w:pPr>
              <w:pStyle w:val="Bezriadkovania"/>
              <w:jc w:val="center"/>
              <w:rPr>
                <w:sz w:val="18"/>
              </w:rPr>
            </w:pPr>
            <w:r w:rsidRPr="00DB19BA">
              <w:rPr>
                <w:w w:val="105"/>
                <w:sz w:val="18"/>
              </w:rPr>
              <w:t>Namažte</w:t>
            </w:r>
            <w:r w:rsidRPr="00DB19BA">
              <w:rPr>
                <w:spacing w:val="-5"/>
                <w:w w:val="105"/>
                <w:sz w:val="18"/>
              </w:rPr>
              <w:t xml:space="preserve"> </w:t>
            </w:r>
            <w:r w:rsidRPr="00DB19BA">
              <w:rPr>
                <w:w w:val="105"/>
                <w:sz w:val="18"/>
              </w:rPr>
              <w:t>a</w:t>
            </w:r>
            <w:r w:rsidRPr="00DB19BA">
              <w:rPr>
                <w:spacing w:val="-7"/>
                <w:w w:val="105"/>
                <w:sz w:val="18"/>
              </w:rPr>
              <w:t xml:space="preserve"> </w:t>
            </w:r>
            <w:r w:rsidRPr="00DB19BA">
              <w:rPr>
                <w:w w:val="105"/>
                <w:sz w:val="18"/>
              </w:rPr>
              <w:t>ložiská</w:t>
            </w:r>
            <w:r w:rsidRPr="00DB19BA">
              <w:rPr>
                <w:spacing w:val="2"/>
                <w:w w:val="105"/>
                <w:sz w:val="18"/>
              </w:rPr>
              <w:t xml:space="preserve"> </w:t>
            </w:r>
            <w:r w:rsidRPr="00DB19BA">
              <w:rPr>
                <w:color w:val="2A2624"/>
                <w:w w:val="105"/>
                <w:sz w:val="18"/>
              </w:rPr>
              <w:t>a</w:t>
            </w:r>
            <w:r w:rsidRPr="00DB19BA">
              <w:rPr>
                <w:color w:val="2A2624"/>
                <w:spacing w:val="-12"/>
                <w:w w:val="105"/>
                <w:sz w:val="18"/>
              </w:rPr>
              <w:t xml:space="preserve"> </w:t>
            </w:r>
            <w:r w:rsidRPr="00DB19BA">
              <w:rPr>
                <w:color w:val="2A2624"/>
                <w:w w:val="105"/>
                <w:sz w:val="18"/>
              </w:rPr>
              <w:t>skontrolovať</w:t>
            </w:r>
            <w:r w:rsidRPr="00DB19BA">
              <w:rPr>
                <w:color w:val="2A2624"/>
                <w:spacing w:val="-2"/>
                <w:w w:val="105"/>
                <w:sz w:val="18"/>
              </w:rPr>
              <w:t xml:space="preserve"> </w:t>
            </w:r>
            <w:r w:rsidRPr="00DB19BA">
              <w:rPr>
                <w:color w:val="2A2624"/>
                <w:w w:val="105"/>
                <w:sz w:val="18"/>
              </w:rPr>
              <w:t>pre</w:t>
            </w:r>
            <w:r w:rsidRPr="00DB19BA">
              <w:rPr>
                <w:color w:val="2A2624"/>
                <w:spacing w:val="-5"/>
                <w:w w:val="105"/>
                <w:sz w:val="18"/>
              </w:rPr>
              <w:t xml:space="preserve"> </w:t>
            </w:r>
            <w:r w:rsidRPr="00DB19BA">
              <w:rPr>
                <w:spacing w:val="-2"/>
                <w:w w:val="105"/>
                <w:sz w:val="18"/>
              </w:rPr>
              <w:t xml:space="preserve">tesnosť </w:t>
            </w:r>
            <w:r w:rsidRPr="00DB19BA">
              <w:rPr>
                <w:color w:val="3D3A38"/>
                <w:spacing w:val="-2"/>
                <w:w w:val="105"/>
                <w:sz w:val="18"/>
              </w:rPr>
              <w:t>.</w:t>
            </w:r>
          </w:p>
        </w:tc>
      </w:tr>
      <w:tr w:rsidR="00362BE9" w:rsidTr="00362BE9">
        <w:trPr>
          <w:trHeight w:val="882"/>
        </w:trPr>
        <w:tc>
          <w:tcPr>
            <w:tcW w:w="2534" w:type="dxa"/>
          </w:tcPr>
          <w:p w:rsidR="00362BE9" w:rsidRPr="00DB19BA" w:rsidRDefault="00362BE9" w:rsidP="00362BE9">
            <w:pPr>
              <w:pStyle w:val="Bezriadkovania"/>
              <w:jc w:val="center"/>
              <w:rPr>
                <w:b/>
                <w:sz w:val="18"/>
              </w:rPr>
            </w:pPr>
          </w:p>
          <w:p w:rsidR="00362BE9" w:rsidRPr="00DB19BA" w:rsidRDefault="00362BE9" w:rsidP="00362BE9">
            <w:pPr>
              <w:pStyle w:val="Bezriadkovania"/>
              <w:jc w:val="center"/>
              <w:rPr>
                <w:sz w:val="18"/>
              </w:rPr>
            </w:pPr>
            <w:r w:rsidRPr="00DB19BA">
              <w:rPr>
                <w:color w:val="2A2624"/>
                <w:spacing w:val="-2"/>
                <w:sz w:val="18"/>
              </w:rPr>
              <w:t>Kľuky</w:t>
            </w:r>
          </w:p>
        </w:tc>
        <w:tc>
          <w:tcPr>
            <w:tcW w:w="6538" w:type="dxa"/>
          </w:tcPr>
          <w:p w:rsidR="00387171" w:rsidRPr="00387171" w:rsidRDefault="00387171" w:rsidP="00387171">
            <w:pPr>
              <w:pStyle w:val="Bezriadkovania"/>
              <w:jc w:val="center"/>
              <w:rPr>
                <w:w w:val="105"/>
                <w:sz w:val="18"/>
              </w:rPr>
            </w:pPr>
            <w:r w:rsidRPr="00387171">
              <w:rPr>
                <w:w w:val="105"/>
                <w:sz w:val="18"/>
              </w:rPr>
              <w:t>Ložiská mažte mesačne (pokiaľ nejde o bez údržbové stredisko</w:t>
            </w:r>
          </w:p>
          <w:p w:rsidR="00362BE9" w:rsidRPr="00DB19BA" w:rsidRDefault="00387171" w:rsidP="00387171">
            <w:pPr>
              <w:pStyle w:val="Bezriadkovania"/>
              <w:jc w:val="center"/>
              <w:rPr>
                <w:sz w:val="18"/>
              </w:rPr>
            </w:pPr>
            <w:r w:rsidRPr="00387171">
              <w:rPr>
                <w:w w:val="105"/>
                <w:sz w:val="18"/>
              </w:rPr>
              <w:t>držiak je nainštalovaný na bicykli) Skontrolujte, či sú všetky časti stredového držiaka správne utiahnuté.</w:t>
            </w:r>
          </w:p>
        </w:tc>
      </w:tr>
      <w:tr w:rsidR="00362BE9" w:rsidTr="00362BE9">
        <w:trPr>
          <w:trHeight w:val="585"/>
        </w:trPr>
        <w:tc>
          <w:tcPr>
            <w:tcW w:w="2534" w:type="dxa"/>
          </w:tcPr>
          <w:p w:rsidR="00362BE9" w:rsidRPr="00DB19BA" w:rsidRDefault="00387171" w:rsidP="00362BE9">
            <w:pPr>
              <w:pStyle w:val="Bezriadkovania"/>
              <w:jc w:val="center"/>
              <w:rPr>
                <w:sz w:val="18"/>
              </w:rPr>
            </w:pPr>
            <w:r>
              <w:rPr>
                <w:color w:val="2A2624"/>
                <w:spacing w:val="-2"/>
                <w:sz w:val="18"/>
              </w:rPr>
              <w:t>R</w:t>
            </w:r>
            <w:r w:rsidR="00362BE9" w:rsidRPr="00DB19BA">
              <w:rPr>
                <w:color w:val="2A2624"/>
                <w:spacing w:val="-2"/>
                <w:sz w:val="18"/>
              </w:rPr>
              <w:t>eťaz</w:t>
            </w:r>
          </w:p>
        </w:tc>
        <w:tc>
          <w:tcPr>
            <w:tcW w:w="6538" w:type="dxa"/>
          </w:tcPr>
          <w:p w:rsidR="00387171" w:rsidRPr="00387171" w:rsidRDefault="00387171" w:rsidP="00387171">
            <w:pPr>
              <w:pStyle w:val="Bezriadkovania"/>
              <w:jc w:val="center"/>
              <w:rPr>
                <w:w w:val="105"/>
                <w:sz w:val="18"/>
              </w:rPr>
            </w:pPr>
            <w:r w:rsidRPr="00387171">
              <w:rPr>
                <w:w w:val="105"/>
                <w:sz w:val="18"/>
              </w:rPr>
              <w:t>Vyberte ho a vyčistite každých 6 mesiacov. Reťaz musí byť čistá, ale</w:t>
            </w:r>
          </w:p>
          <w:p w:rsidR="00362BE9" w:rsidRPr="00DB19BA" w:rsidRDefault="00387171" w:rsidP="00387171">
            <w:pPr>
              <w:pStyle w:val="Bezriadkovania"/>
              <w:jc w:val="center"/>
              <w:rPr>
                <w:sz w:val="18"/>
              </w:rPr>
            </w:pPr>
            <w:r w:rsidRPr="00387171">
              <w:rPr>
                <w:w w:val="105"/>
                <w:sz w:val="18"/>
              </w:rPr>
              <w:t>nie suché.</w:t>
            </w:r>
          </w:p>
        </w:tc>
      </w:tr>
      <w:tr w:rsidR="00362BE9" w:rsidTr="00362BE9">
        <w:trPr>
          <w:trHeight w:val="882"/>
        </w:trPr>
        <w:tc>
          <w:tcPr>
            <w:tcW w:w="2534" w:type="dxa"/>
          </w:tcPr>
          <w:p w:rsidR="00362BE9" w:rsidRPr="00DB19BA" w:rsidRDefault="00362BE9" w:rsidP="00362BE9">
            <w:pPr>
              <w:pStyle w:val="Bezriadkovania"/>
              <w:jc w:val="center"/>
              <w:rPr>
                <w:b/>
                <w:sz w:val="18"/>
              </w:rPr>
            </w:pPr>
          </w:p>
          <w:p w:rsidR="00362BE9" w:rsidRPr="00DB19BA" w:rsidRDefault="00362BE9" w:rsidP="00362BE9">
            <w:pPr>
              <w:pStyle w:val="Bezriadkovania"/>
              <w:jc w:val="center"/>
              <w:rPr>
                <w:sz w:val="18"/>
              </w:rPr>
            </w:pPr>
            <w:r w:rsidRPr="00DB19BA">
              <w:rPr>
                <w:color w:val="2A2624"/>
                <w:spacing w:val="-4"/>
                <w:w w:val="105"/>
                <w:sz w:val="18"/>
              </w:rPr>
              <w:t>Ráfiky</w:t>
            </w:r>
          </w:p>
        </w:tc>
        <w:tc>
          <w:tcPr>
            <w:tcW w:w="6538" w:type="dxa"/>
          </w:tcPr>
          <w:p w:rsidR="00387171" w:rsidRPr="00387171" w:rsidRDefault="00387171" w:rsidP="00387171">
            <w:pPr>
              <w:pStyle w:val="Bezriadkovania"/>
              <w:jc w:val="center"/>
              <w:rPr>
                <w:color w:val="2A2624"/>
                <w:w w:val="105"/>
                <w:sz w:val="18"/>
              </w:rPr>
            </w:pPr>
            <w:r w:rsidRPr="00387171">
              <w:rPr>
                <w:color w:val="2A2624"/>
                <w:w w:val="105"/>
                <w:sz w:val="18"/>
              </w:rPr>
              <w:t>Často kontrolujte, či sú kolesá pevné a bezpečné. Ráfiky by mali byť chránené pred olejom, voskom, mastnotou, lepidlom atď. Skontrolujte</w:t>
            </w:r>
          </w:p>
          <w:p w:rsidR="00362BE9" w:rsidRPr="00DB19BA" w:rsidRDefault="00387171" w:rsidP="00387171">
            <w:pPr>
              <w:pStyle w:val="Bezriadkovania"/>
              <w:jc w:val="center"/>
              <w:rPr>
                <w:sz w:val="18"/>
              </w:rPr>
            </w:pPr>
            <w:r w:rsidRPr="00387171">
              <w:rPr>
                <w:color w:val="2A2624"/>
                <w:w w:val="105"/>
                <w:sz w:val="18"/>
              </w:rPr>
              <w:t>či sa lúče strácajú alebo chýbajú.</w:t>
            </w:r>
          </w:p>
        </w:tc>
      </w:tr>
      <w:tr w:rsidR="00362BE9" w:rsidTr="00362BE9">
        <w:trPr>
          <w:trHeight w:val="585"/>
        </w:trPr>
        <w:tc>
          <w:tcPr>
            <w:tcW w:w="2534" w:type="dxa"/>
          </w:tcPr>
          <w:p w:rsidR="00362BE9" w:rsidRPr="00DB19BA" w:rsidRDefault="00387171" w:rsidP="00362BE9">
            <w:pPr>
              <w:pStyle w:val="Bezriadkovania"/>
              <w:jc w:val="center"/>
              <w:rPr>
                <w:sz w:val="18"/>
              </w:rPr>
            </w:pPr>
            <w:r w:rsidRPr="00387171">
              <w:rPr>
                <w:color w:val="2A2624"/>
                <w:spacing w:val="-2"/>
                <w:w w:val="105"/>
                <w:sz w:val="18"/>
              </w:rPr>
              <w:t>Ozubené kolesá</w:t>
            </w:r>
          </w:p>
        </w:tc>
        <w:tc>
          <w:tcPr>
            <w:tcW w:w="6538" w:type="dxa"/>
          </w:tcPr>
          <w:p w:rsidR="00387171" w:rsidRPr="00387171" w:rsidRDefault="00387171" w:rsidP="00387171">
            <w:pPr>
              <w:pStyle w:val="Bezriadkovania"/>
              <w:jc w:val="center"/>
              <w:rPr>
                <w:color w:val="2A2624"/>
                <w:spacing w:val="-2"/>
                <w:w w:val="105"/>
                <w:sz w:val="18"/>
              </w:rPr>
            </w:pPr>
            <w:r w:rsidRPr="00387171">
              <w:rPr>
                <w:color w:val="2A2624"/>
                <w:spacing w:val="-2"/>
                <w:w w:val="105"/>
                <w:sz w:val="18"/>
              </w:rPr>
              <w:t>Podľa potreby pravidelne čistite a jemne namažte. Udržujte prednú a</w:t>
            </w:r>
          </w:p>
          <w:p w:rsidR="00362BE9" w:rsidRPr="00DB19BA" w:rsidRDefault="00387171" w:rsidP="00387171">
            <w:pPr>
              <w:pStyle w:val="Bezriadkovania"/>
              <w:jc w:val="center"/>
              <w:rPr>
                <w:sz w:val="18"/>
              </w:rPr>
            </w:pPr>
            <w:r w:rsidRPr="00387171">
              <w:rPr>
                <w:color w:val="2A2624"/>
                <w:spacing w:val="-2"/>
                <w:w w:val="105"/>
                <w:sz w:val="18"/>
              </w:rPr>
              <w:t xml:space="preserve">zadná </w:t>
            </w:r>
            <w:proofErr w:type="spellStart"/>
            <w:r w:rsidRPr="00387171">
              <w:rPr>
                <w:color w:val="2A2624"/>
                <w:spacing w:val="-2"/>
                <w:w w:val="105"/>
                <w:sz w:val="18"/>
              </w:rPr>
              <w:t>prehadzovačka</w:t>
            </w:r>
            <w:proofErr w:type="spellEnd"/>
            <w:r w:rsidRPr="00387171">
              <w:rPr>
                <w:color w:val="2A2624"/>
                <w:spacing w:val="-2"/>
                <w:w w:val="105"/>
                <w:sz w:val="18"/>
              </w:rPr>
              <w:t xml:space="preserve"> beží hladko nastavením</w:t>
            </w:r>
          </w:p>
        </w:tc>
      </w:tr>
      <w:tr w:rsidR="00362BE9" w:rsidTr="00362BE9">
        <w:trPr>
          <w:trHeight w:val="287"/>
        </w:trPr>
        <w:tc>
          <w:tcPr>
            <w:tcW w:w="2534" w:type="dxa"/>
          </w:tcPr>
          <w:p w:rsidR="00362BE9" w:rsidRPr="00DB19BA" w:rsidRDefault="00387171" w:rsidP="00362BE9">
            <w:pPr>
              <w:pStyle w:val="Bezriadkovania"/>
              <w:jc w:val="center"/>
              <w:rPr>
                <w:sz w:val="18"/>
              </w:rPr>
            </w:pPr>
            <w:r w:rsidRPr="00387171">
              <w:rPr>
                <w:color w:val="2A2624"/>
                <w:spacing w:val="-2"/>
                <w:w w:val="105"/>
                <w:sz w:val="18"/>
              </w:rPr>
              <w:t xml:space="preserve">Sedlo a </w:t>
            </w:r>
            <w:proofErr w:type="spellStart"/>
            <w:r w:rsidRPr="00387171">
              <w:rPr>
                <w:color w:val="2A2624"/>
                <w:spacing w:val="-2"/>
                <w:w w:val="105"/>
                <w:sz w:val="18"/>
              </w:rPr>
              <w:t>sedlovka</w:t>
            </w:r>
            <w:proofErr w:type="spellEnd"/>
          </w:p>
        </w:tc>
        <w:tc>
          <w:tcPr>
            <w:tcW w:w="6538" w:type="dxa"/>
          </w:tcPr>
          <w:p w:rsidR="00362BE9" w:rsidRPr="00DB19BA" w:rsidRDefault="00387171" w:rsidP="00362BE9">
            <w:pPr>
              <w:pStyle w:val="Bezriadkovania"/>
              <w:jc w:val="center"/>
              <w:rPr>
                <w:sz w:val="18"/>
              </w:rPr>
            </w:pPr>
            <w:r w:rsidRPr="00387171">
              <w:rPr>
                <w:color w:val="2A2624"/>
                <w:w w:val="105"/>
                <w:sz w:val="18"/>
              </w:rPr>
              <w:t>Skontrolujte, či sú skrutky, matice a rýchloupínacie zariadenia dotiahnuté.</w:t>
            </w:r>
          </w:p>
        </w:tc>
      </w:tr>
      <w:tr w:rsidR="00362BE9" w:rsidTr="00362BE9">
        <w:trPr>
          <w:trHeight w:val="287"/>
        </w:trPr>
        <w:tc>
          <w:tcPr>
            <w:tcW w:w="2534" w:type="dxa"/>
          </w:tcPr>
          <w:p w:rsidR="00362BE9" w:rsidRPr="00DB19BA" w:rsidRDefault="00387171" w:rsidP="00362BE9">
            <w:pPr>
              <w:pStyle w:val="Bezriadkovania"/>
              <w:jc w:val="center"/>
              <w:rPr>
                <w:sz w:val="18"/>
              </w:rPr>
            </w:pPr>
            <w:r>
              <w:rPr>
                <w:color w:val="2A2624"/>
                <w:spacing w:val="-2"/>
                <w:w w:val="105"/>
                <w:sz w:val="18"/>
              </w:rPr>
              <w:t>Stojan</w:t>
            </w:r>
          </w:p>
        </w:tc>
        <w:tc>
          <w:tcPr>
            <w:tcW w:w="6538" w:type="dxa"/>
          </w:tcPr>
          <w:p w:rsidR="00362BE9" w:rsidRPr="00DB19BA" w:rsidRDefault="00387171" w:rsidP="00362BE9">
            <w:pPr>
              <w:pStyle w:val="Bezriadkovania"/>
              <w:jc w:val="center"/>
              <w:rPr>
                <w:sz w:val="18"/>
              </w:rPr>
            </w:pPr>
            <w:r w:rsidRPr="00387171">
              <w:rPr>
                <w:color w:val="2A2624"/>
                <w:w w:val="105"/>
                <w:sz w:val="18"/>
              </w:rPr>
              <w:t>Každý rok ho vyčistite a jemne namažte.</w:t>
            </w:r>
          </w:p>
        </w:tc>
      </w:tr>
    </w:tbl>
    <w:p w:rsidR="00362BE9" w:rsidRDefault="00362BE9" w:rsidP="00917837">
      <w:pPr>
        <w:pStyle w:val="Bezriadkovania"/>
        <w:rPr>
          <w:sz w:val="18"/>
        </w:rPr>
      </w:pPr>
    </w:p>
    <w:p w:rsidR="00362BE9" w:rsidRPr="00362BE9" w:rsidRDefault="00362BE9" w:rsidP="00917837">
      <w:pPr>
        <w:pStyle w:val="Bezriadkovania"/>
        <w:rPr>
          <w:i/>
          <w:sz w:val="18"/>
        </w:rPr>
      </w:pPr>
      <w:r w:rsidRPr="00362BE9">
        <w:rPr>
          <w:b/>
          <w:i/>
          <w:sz w:val="20"/>
        </w:rPr>
        <w:t>Pozor:</w:t>
      </w:r>
      <w:r w:rsidRPr="00362BE9">
        <w:rPr>
          <w:i/>
          <w:sz w:val="20"/>
        </w:rPr>
        <w:t xml:space="preserve"> </w:t>
      </w:r>
      <w:r w:rsidRPr="00362BE9">
        <w:rPr>
          <w:i/>
          <w:sz w:val="18"/>
        </w:rPr>
        <w:t>pri mazaní dbajte na to, aby sa mazivo nedostalo na brzdové kotúče a doštičky. V opačnom prípade môže brzdový systém zlyhať.</w:t>
      </w:r>
    </w:p>
    <w:p w:rsidR="00362BE9" w:rsidRDefault="00362BE9" w:rsidP="00917837">
      <w:pPr>
        <w:pStyle w:val="Bezriadkovania"/>
        <w:rPr>
          <w:sz w:val="18"/>
        </w:rPr>
      </w:pPr>
    </w:p>
    <w:p w:rsidR="00362BE9" w:rsidRDefault="00362BE9">
      <w:pPr>
        <w:rPr>
          <w:sz w:val="18"/>
        </w:rPr>
      </w:pPr>
      <w:r>
        <w:rPr>
          <w:sz w:val="18"/>
        </w:rPr>
        <w:br w:type="page"/>
      </w:r>
    </w:p>
    <w:p w:rsidR="00362BE9" w:rsidRDefault="00362BE9" w:rsidP="00917837">
      <w:pPr>
        <w:pStyle w:val="Bezriadkovania"/>
        <w:rPr>
          <w:sz w:val="18"/>
        </w:rPr>
      </w:pPr>
      <w:r>
        <w:rPr>
          <w:sz w:val="18"/>
        </w:rPr>
        <w:lastRenderedPageBreak/>
        <w:t>Riešenie problémov</w:t>
      </w:r>
    </w:p>
    <w:p w:rsidR="00362BE9" w:rsidRDefault="00362BE9" w:rsidP="00917837">
      <w:pPr>
        <w:pStyle w:val="Bezriadkovania"/>
        <w:rPr>
          <w:sz w:val="18"/>
        </w:rPr>
      </w:pPr>
    </w:p>
    <w:p w:rsidR="00362BE9" w:rsidRDefault="00362BE9" w:rsidP="00917837">
      <w:pPr>
        <w:pStyle w:val="Bezriadkovania"/>
        <w:rPr>
          <w:sz w:val="18"/>
        </w:rPr>
      </w:pPr>
      <w:r w:rsidRPr="00362BE9">
        <w:rPr>
          <w:sz w:val="18"/>
        </w:rPr>
        <w:t>Pred odoslaním produktu do určených opravovní skontrolujte nasledujúce problémy a riešenia.</w:t>
      </w:r>
    </w:p>
    <w:p w:rsidR="00362BE9" w:rsidRDefault="00362BE9" w:rsidP="00917837">
      <w:pPr>
        <w:pStyle w:val="Bezriadkovania"/>
        <w:rPr>
          <w:sz w:val="18"/>
        </w:rPr>
      </w:pPr>
    </w:p>
    <w:tbl>
      <w:tblPr>
        <w:tblStyle w:val="TableNormal"/>
        <w:tblW w:w="9356"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96"/>
        <w:gridCol w:w="3658"/>
        <w:gridCol w:w="3402"/>
      </w:tblGrid>
      <w:tr w:rsidR="00362BE9" w:rsidTr="00362BE9">
        <w:trPr>
          <w:trHeight w:val="287"/>
        </w:trPr>
        <w:tc>
          <w:tcPr>
            <w:tcW w:w="2296" w:type="dxa"/>
          </w:tcPr>
          <w:p w:rsidR="00362BE9" w:rsidRPr="00362BE9" w:rsidRDefault="00362BE9" w:rsidP="00362BE9">
            <w:pPr>
              <w:pStyle w:val="Bezriadkovania"/>
              <w:jc w:val="center"/>
              <w:rPr>
                <w:b/>
              </w:rPr>
            </w:pPr>
            <w:r w:rsidRPr="00362BE9">
              <w:rPr>
                <w:b/>
              </w:rPr>
              <w:t>Problém</w:t>
            </w:r>
          </w:p>
        </w:tc>
        <w:tc>
          <w:tcPr>
            <w:tcW w:w="3658" w:type="dxa"/>
          </w:tcPr>
          <w:p w:rsidR="00362BE9" w:rsidRPr="00362BE9" w:rsidRDefault="00362BE9" w:rsidP="00362BE9">
            <w:pPr>
              <w:pStyle w:val="Bezriadkovania"/>
              <w:jc w:val="center"/>
              <w:rPr>
                <w:b/>
              </w:rPr>
            </w:pPr>
            <w:r w:rsidRPr="00362BE9">
              <w:rPr>
                <w:b/>
              </w:rPr>
              <w:t>Možné príčiny</w:t>
            </w:r>
          </w:p>
        </w:tc>
        <w:tc>
          <w:tcPr>
            <w:tcW w:w="3402" w:type="dxa"/>
          </w:tcPr>
          <w:p w:rsidR="00362BE9" w:rsidRPr="00362BE9" w:rsidRDefault="00362BE9" w:rsidP="00362BE9">
            <w:pPr>
              <w:pStyle w:val="Bezriadkovania"/>
              <w:jc w:val="center"/>
              <w:rPr>
                <w:b/>
              </w:rPr>
            </w:pPr>
            <w:r w:rsidRPr="00362BE9">
              <w:rPr>
                <w:b/>
              </w:rPr>
              <w:t>Riešenia</w:t>
            </w:r>
          </w:p>
        </w:tc>
      </w:tr>
      <w:tr w:rsidR="00362BE9" w:rsidTr="00362BE9">
        <w:trPr>
          <w:trHeight w:val="1478"/>
        </w:trPr>
        <w:tc>
          <w:tcPr>
            <w:tcW w:w="2296" w:type="dxa"/>
          </w:tcPr>
          <w:p w:rsidR="00362BE9" w:rsidRPr="00362BE9" w:rsidRDefault="00362BE9" w:rsidP="00362BE9">
            <w:pPr>
              <w:pStyle w:val="Bezriadkovania"/>
              <w:jc w:val="center"/>
              <w:rPr>
                <w:sz w:val="18"/>
              </w:rPr>
            </w:pPr>
          </w:p>
          <w:p w:rsidR="00362BE9" w:rsidRPr="00362BE9" w:rsidRDefault="00387171" w:rsidP="00362BE9">
            <w:pPr>
              <w:pStyle w:val="Bezriadkovania"/>
              <w:jc w:val="center"/>
              <w:rPr>
                <w:sz w:val="18"/>
              </w:rPr>
            </w:pPr>
            <w:r w:rsidRPr="00387171">
              <w:rPr>
                <w:color w:val="181313"/>
                <w:w w:val="105"/>
                <w:sz w:val="18"/>
              </w:rPr>
              <w:t>Displej nefunguje alebo sa vozidlo nedá zapnúť.</w:t>
            </w:r>
          </w:p>
        </w:tc>
        <w:tc>
          <w:tcPr>
            <w:tcW w:w="3658" w:type="dxa"/>
          </w:tcPr>
          <w:p w:rsidR="00387171" w:rsidRPr="00387171" w:rsidRDefault="00387171" w:rsidP="00387171">
            <w:pPr>
              <w:pStyle w:val="Bezriadkovania"/>
              <w:numPr>
                <w:ilvl w:val="0"/>
                <w:numId w:val="24"/>
              </w:numPr>
              <w:jc w:val="center"/>
              <w:rPr>
                <w:color w:val="181313"/>
                <w:w w:val="105"/>
                <w:sz w:val="18"/>
              </w:rPr>
            </w:pPr>
            <w:r w:rsidRPr="00387171">
              <w:rPr>
                <w:color w:val="181313"/>
                <w:w w:val="105"/>
                <w:sz w:val="18"/>
              </w:rPr>
              <w:t>Žiadne napájanie;</w:t>
            </w:r>
          </w:p>
          <w:p w:rsidR="00387171" w:rsidRPr="00387171" w:rsidRDefault="00387171" w:rsidP="00387171">
            <w:pPr>
              <w:pStyle w:val="Bezriadkovania"/>
              <w:numPr>
                <w:ilvl w:val="0"/>
                <w:numId w:val="24"/>
              </w:numPr>
              <w:jc w:val="center"/>
              <w:rPr>
                <w:color w:val="181313"/>
                <w:w w:val="105"/>
                <w:sz w:val="18"/>
              </w:rPr>
            </w:pPr>
            <w:r w:rsidRPr="00387171">
              <w:rPr>
                <w:color w:val="181313"/>
                <w:w w:val="105"/>
                <w:sz w:val="18"/>
              </w:rPr>
              <w:t>Elektrický vodič nie je správne alebo pevne zapojený;</w:t>
            </w:r>
          </w:p>
          <w:p w:rsidR="00387171" w:rsidRPr="00387171" w:rsidRDefault="00387171" w:rsidP="00387171">
            <w:pPr>
              <w:pStyle w:val="Bezriadkovania"/>
              <w:numPr>
                <w:ilvl w:val="0"/>
                <w:numId w:val="24"/>
              </w:numPr>
              <w:jc w:val="center"/>
              <w:rPr>
                <w:color w:val="181313"/>
                <w:w w:val="105"/>
                <w:sz w:val="18"/>
              </w:rPr>
            </w:pPr>
            <w:r w:rsidRPr="00387171">
              <w:rPr>
                <w:color w:val="181313"/>
                <w:w w:val="105"/>
                <w:sz w:val="18"/>
              </w:rPr>
              <w:t>Displej je poškodený;</w:t>
            </w:r>
          </w:p>
          <w:p w:rsidR="00362BE9" w:rsidRDefault="00387171" w:rsidP="00387171">
            <w:pPr>
              <w:pStyle w:val="Bezriadkovania"/>
              <w:numPr>
                <w:ilvl w:val="0"/>
                <w:numId w:val="24"/>
              </w:numPr>
              <w:jc w:val="center"/>
              <w:rPr>
                <w:color w:val="282323"/>
                <w:sz w:val="16"/>
              </w:rPr>
            </w:pPr>
            <w:r w:rsidRPr="00387171">
              <w:rPr>
                <w:color w:val="181313"/>
                <w:w w:val="105"/>
                <w:sz w:val="18"/>
              </w:rPr>
              <w:t>Vyhorenie ovládača alebo poškodenie vodou</w:t>
            </w:r>
          </w:p>
        </w:tc>
        <w:tc>
          <w:tcPr>
            <w:tcW w:w="3402" w:type="dxa"/>
          </w:tcPr>
          <w:p w:rsidR="00513AB9" w:rsidRPr="00513AB9" w:rsidRDefault="00513AB9" w:rsidP="00513AB9">
            <w:pPr>
              <w:pStyle w:val="Bezriadkovania"/>
              <w:numPr>
                <w:ilvl w:val="0"/>
                <w:numId w:val="25"/>
              </w:numPr>
              <w:jc w:val="center"/>
              <w:rPr>
                <w:color w:val="282323"/>
                <w:sz w:val="18"/>
              </w:rPr>
            </w:pPr>
            <w:r w:rsidRPr="00513AB9">
              <w:rPr>
                <w:color w:val="282323"/>
                <w:sz w:val="18"/>
              </w:rPr>
              <w:t>Nabite batériu;</w:t>
            </w:r>
          </w:p>
          <w:p w:rsidR="00513AB9" w:rsidRPr="00513AB9" w:rsidRDefault="00513AB9" w:rsidP="00513AB9">
            <w:pPr>
              <w:pStyle w:val="Bezriadkovania"/>
              <w:numPr>
                <w:ilvl w:val="0"/>
                <w:numId w:val="25"/>
              </w:numPr>
              <w:jc w:val="center"/>
              <w:rPr>
                <w:color w:val="282323"/>
                <w:sz w:val="18"/>
              </w:rPr>
            </w:pPr>
            <w:r w:rsidRPr="00513AB9">
              <w:rPr>
                <w:color w:val="282323"/>
                <w:sz w:val="18"/>
              </w:rPr>
              <w:t>Znovu správne a pevne pripojte elektrický vodič;</w:t>
            </w:r>
          </w:p>
          <w:p w:rsidR="00513AB9" w:rsidRPr="00513AB9" w:rsidRDefault="00513AB9" w:rsidP="00513AB9">
            <w:pPr>
              <w:pStyle w:val="Bezriadkovania"/>
              <w:numPr>
                <w:ilvl w:val="0"/>
                <w:numId w:val="25"/>
              </w:numPr>
              <w:jc w:val="center"/>
              <w:rPr>
                <w:color w:val="282323"/>
                <w:sz w:val="18"/>
              </w:rPr>
            </w:pPr>
            <w:r w:rsidRPr="00513AB9">
              <w:rPr>
                <w:color w:val="282323"/>
                <w:sz w:val="18"/>
              </w:rPr>
              <w:t>&amp; d. Obráťte sa na predajcu</w:t>
            </w:r>
          </w:p>
          <w:p w:rsidR="00362BE9" w:rsidRDefault="00513AB9" w:rsidP="00513AB9">
            <w:pPr>
              <w:pStyle w:val="Bezriadkovania"/>
              <w:numPr>
                <w:ilvl w:val="0"/>
                <w:numId w:val="25"/>
              </w:numPr>
              <w:jc w:val="center"/>
              <w:rPr>
                <w:sz w:val="16"/>
              </w:rPr>
            </w:pPr>
            <w:r w:rsidRPr="00513AB9">
              <w:rPr>
                <w:color w:val="282323"/>
                <w:sz w:val="18"/>
              </w:rPr>
              <w:t>Pomoc;</w:t>
            </w:r>
          </w:p>
        </w:tc>
      </w:tr>
      <w:tr w:rsidR="00362BE9" w:rsidTr="00362BE9">
        <w:trPr>
          <w:trHeight w:val="585"/>
        </w:trPr>
        <w:tc>
          <w:tcPr>
            <w:tcW w:w="2296" w:type="dxa"/>
          </w:tcPr>
          <w:p w:rsidR="00513AB9" w:rsidRPr="00513AB9" w:rsidRDefault="00513AB9" w:rsidP="00513AB9">
            <w:pPr>
              <w:pStyle w:val="Bezriadkovania"/>
              <w:jc w:val="center"/>
              <w:rPr>
                <w:color w:val="282323"/>
                <w:w w:val="105"/>
                <w:sz w:val="18"/>
              </w:rPr>
            </w:pPr>
            <w:r w:rsidRPr="00513AB9">
              <w:rPr>
                <w:color w:val="282323"/>
                <w:w w:val="105"/>
                <w:sz w:val="18"/>
              </w:rPr>
              <w:t>Predné svetlo nefunguje</w:t>
            </w:r>
          </w:p>
          <w:p w:rsidR="00362BE9" w:rsidRDefault="00513AB9" w:rsidP="00513AB9">
            <w:pPr>
              <w:pStyle w:val="Bezriadkovania"/>
              <w:jc w:val="center"/>
              <w:rPr>
                <w:sz w:val="16"/>
              </w:rPr>
            </w:pPr>
            <w:r w:rsidRPr="00513AB9">
              <w:rPr>
                <w:color w:val="282323"/>
                <w:w w:val="105"/>
                <w:sz w:val="18"/>
              </w:rPr>
              <w:t>práca.</w:t>
            </w:r>
          </w:p>
        </w:tc>
        <w:tc>
          <w:tcPr>
            <w:tcW w:w="3658" w:type="dxa"/>
          </w:tcPr>
          <w:p w:rsidR="00513AB9" w:rsidRPr="00513AB9" w:rsidRDefault="00513AB9" w:rsidP="00513AB9">
            <w:pPr>
              <w:pStyle w:val="Bezriadkovania"/>
              <w:numPr>
                <w:ilvl w:val="0"/>
                <w:numId w:val="26"/>
              </w:numPr>
              <w:jc w:val="center"/>
              <w:rPr>
                <w:color w:val="181313"/>
                <w:w w:val="105"/>
                <w:sz w:val="18"/>
              </w:rPr>
            </w:pPr>
            <w:r w:rsidRPr="00513AB9">
              <w:rPr>
                <w:color w:val="181313"/>
                <w:w w:val="105"/>
                <w:sz w:val="18"/>
              </w:rPr>
              <w:t>Kábel nie je správne zapojený;</w:t>
            </w:r>
          </w:p>
          <w:p w:rsidR="00362BE9" w:rsidRDefault="00513AB9" w:rsidP="00513AB9">
            <w:pPr>
              <w:pStyle w:val="Bezriadkovania"/>
              <w:numPr>
                <w:ilvl w:val="0"/>
                <w:numId w:val="26"/>
              </w:numPr>
              <w:jc w:val="center"/>
              <w:rPr>
                <w:sz w:val="16"/>
              </w:rPr>
            </w:pPr>
            <w:r w:rsidRPr="00513AB9">
              <w:rPr>
                <w:color w:val="181313"/>
                <w:w w:val="105"/>
                <w:sz w:val="18"/>
              </w:rPr>
              <w:t>Je poškodený;</w:t>
            </w:r>
          </w:p>
        </w:tc>
        <w:tc>
          <w:tcPr>
            <w:tcW w:w="3402" w:type="dxa"/>
          </w:tcPr>
          <w:p w:rsidR="00513AB9" w:rsidRPr="00513AB9" w:rsidRDefault="00513AB9" w:rsidP="00513AB9">
            <w:pPr>
              <w:pStyle w:val="Bezriadkovania"/>
              <w:numPr>
                <w:ilvl w:val="0"/>
                <w:numId w:val="27"/>
              </w:numPr>
              <w:jc w:val="center"/>
              <w:rPr>
                <w:color w:val="282323"/>
                <w:w w:val="105"/>
                <w:sz w:val="18"/>
              </w:rPr>
            </w:pPr>
            <w:r w:rsidRPr="00513AB9">
              <w:rPr>
                <w:color w:val="282323"/>
                <w:w w:val="105"/>
                <w:sz w:val="18"/>
              </w:rPr>
              <w:t>Zapojte kábel správne;</w:t>
            </w:r>
          </w:p>
          <w:p w:rsidR="00362BE9" w:rsidRDefault="00513AB9" w:rsidP="00513AB9">
            <w:pPr>
              <w:pStyle w:val="Bezriadkovania"/>
              <w:numPr>
                <w:ilvl w:val="0"/>
                <w:numId w:val="27"/>
              </w:numPr>
              <w:jc w:val="center"/>
              <w:rPr>
                <w:sz w:val="16"/>
              </w:rPr>
            </w:pPr>
            <w:r w:rsidRPr="00513AB9">
              <w:rPr>
                <w:color w:val="282323"/>
                <w:w w:val="105"/>
                <w:sz w:val="18"/>
              </w:rPr>
              <w:t>Kontaktujte predajcu;</w:t>
            </w:r>
          </w:p>
        </w:tc>
      </w:tr>
      <w:tr w:rsidR="00362BE9" w:rsidTr="00362BE9">
        <w:trPr>
          <w:trHeight w:val="1775"/>
        </w:trPr>
        <w:tc>
          <w:tcPr>
            <w:tcW w:w="2296" w:type="dxa"/>
          </w:tcPr>
          <w:p w:rsidR="00362BE9" w:rsidRPr="00362BE9" w:rsidRDefault="00362BE9" w:rsidP="00362BE9">
            <w:pPr>
              <w:pStyle w:val="Bezriadkovania"/>
              <w:jc w:val="center"/>
              <w:rPr>
                <w:sz w:val="18"/>
              </w:rPr>
            </w:pPr>
          </w:p>
          <w:p w:rsidR="00362BE9" w:rsidRPr="00362BE9" w:rsidRDefault="00362BE9" w:rsidP="00362BE9">
            <w:pPr>
              <w:pStyle w:val="Bezriadkovania"/>
              <w:jc w:val="center"/>
              <w:rPr>
                <w:sz w:val="18"/>
              </w:rPr>
            </w:pPr>
          </w:p>
          <w:p w:rsidR="00362BE9" w:rsidRPr="00362BE9" w:rsidRDefault="00362BE9" w:rsidP="00362BE9">
            <w:pPr>
              <w:pStyle w:val="Bezriadkovania"/>
              <w:jc w:val="center"/>
              <w:rPr>
                <w:sz w:val="18"/>
              </w:rPr>
            </w:pPr>
          </w:p>
          <w:p w:rsidR="00362BE9" w:rsidRPr="00362BE9" w:rsidRDefault="00513AB9" w:rsidP="00362BE9">
            <w:pPr>
              <w:pStyle w:val="Bezriadkovania"/>
              <w:jc w:val="center"/>
              <w:rPr>
                <w:sz w:val="18"/>
              </w:rPr>
            </w:pPr>
            <w:r w:rsidRPr="00513AB9">
              <w:rPr>
                <w:color w:val="181313"/>
                <w:w w:val="105"/>
                <w:sz w:val="18"/>
              </w:rPr>
              <w:t>Batéria sa nenabíja.</w:t>
            </w:r>
          </w:p>
        </w:tc>
        <w:tc>
          <w:tcPr>
            <w:tcW w:w="3658" w:type="dxa"/>
          </w:tcPr>
          <w:p w:rsidR="00513AB9" w:rsidRPr="00513AB9" w:rsidRDefault="00513AB9" w:rsidP="00513AB9">
            <w:pPr>
              <w:pStyle w:val="Bezriadkovania"/>
              <w:numPr>
                <w:ilvl w:val="0"/>
                <w:numId w:val="28"/>
              </w:numPr>
              <w:jc w:val="center"/>
              <w:rPr>
                <w:color w:val="181313"/>
                <w:w w:val="105"/>
                <w:sz w:val="18"/>
              </w:rPr>
            </w:pPr>
            <w:r w:rsidRPr="00513AB9">
              <w:rPr>
                <w:color w:val="181313"/>
                <w:w w:val="105"/>
                <w:sz w:val="18"/>
              </w:rPr>
              <w:t>Nabíjačka nie je správne zapojená;</w:t>
            </w:r>
          </w:p>
          <w:p w:rsidR="00513AB9" w:rsidRPr="00513AB9" w:rsidRDefault="00513AB9" w:rsidP="00513AB9">
            <w:pPr>
              <w:pStyle w:val="Bezriadkovania"/>
              <w:numPr>
                <w:ilvl w:val="0"/>
                <w:numId w:val="28"/>
              </w:numPr>
              <w:jc w:val="center"/>
              <w:rPr>
                <w:color w:val="181313"/>
                <w:w w:val="105"/>
                <w:sz w:val="18"/>
              </w:rPr>
            </w:pPr>
            <w:r w:rsidRPr="00513AB9">
              <w:rPr>
                <w:color w:val="181313"/>
                <w:w w:val="105"/>
                <w:sz w:val="18"/>
              </w:rPr>
              <w:t>Je mimo odporúčaného teplotného rozsahu;</w:t>
            </w:r>
          </w:p>
          <w:p w:rsidR="00513AB9" w:rsidRPr="00513AB9" w:rsidRDefault="00513AB9" w:rsidP="00513AB9">
            <w:pPr>
              <w:pStyle w:val="Bezriadkovania"/>
              <w:numPr>
                <w:ilvl w:val="0"/>
                <w:numId w:val="28"/>
              </w:numPr>
              <w:jc w:val="center"/>
              <w:rPr>
                <w:color w:val="181313"/>
                <w:w w:val="105"/>
                <w:sz w:val="18"/>
              </w:rPr>
            </w:pPr>
            <w:r w:rsidRPr="00513AB9">
              <w:rPr>
                <w:color w:val="181313"/>
                <w:w w:val="105"/>
                <w:sz w:val="18"/>
              </w:rPr>
              <w:t>Batéria je nabitá pod menovité napätie;</w:t>
            </w:r>
          </w:p>
          <w:p w:rsidR="00362BE9" w:rsidRDefault="00513AB9" w:rsidP="00513AB9">
            <w:pPr>
              <w:pStyle w:val="Bezriadkovania"/>
              <w:numPr>
                <w:ilvl w:val="0"/>
                <w:numId w:val="28"/>
              </w:numPr>
              <w:jc w:val="center"/>
              <w:rPr>
                <w:sz w:val="16"/>
              </w:rPr>
            </w:pPr>
            <w:r w:rsidRPr="00513AB9">
              <w:rPr>
                <w:color w:val="181313"/>
                <w:w w:val="105"/>
                <w:sz w:val="18"/>
              </w:rPr>
              <w:t>Je poškodený;</w:t>
            </w:r>
          </w:p>
        </w:tc>
        <w:tc>
          <w:tcPr>
            <w:tcW w:w="3402" w:type="dxa"/>
          </w:tcPr>
          <w:p w:rsidR="00513AB9" w:rsidRPr="00513AB9" w:rsidRDefault="00513AB9" w:rsidP="00513AB9">
            <w:pPr>
              <w:pStyle w:val="Bezriadkovania"/>
              <w:numPr>
                <w:ilvl w:val="0"/>
                <w:numId w:val="29"/>
              </w:numPr>
              <w:jc w:val="center"/>
              <w:rPr>
                <w:color w:val="282323"/>
                <w:w w:val="105"/>
                <w:sz w:val="18"/>
              </w:rPr>
            </w:pPr>
            <w:r w:rsidRPr="00513AB9">
              <w:rPr>
                <w:color w:val="282323"/>
                <w:w w:val="105"/>
                <w:sz w:val="18"/>
              </w:rPr>
              <w:t>Zapojte ho správne a znova ho nabite;</w:t>
            </w:r>
          </w:p>
          <w:p w:rsidR="00513AB9" w:rsidRPr="00513AB9" w:rsidRDefault="00513AB9" w:rsidP="00513AB9">
            <w:pPr>
              <w:pStyle w:val="Bezriadkovania"/>
              <w:numPr>
                <w:ilvl w:val="0"/>
                <w:numId w:val="29"/>
              </w:numPr>
              <w:jc w:val="center"/>
              <w:rPr>
                <w:color w:val="282323"/>
                <w:w w:val="105"/>
                <w:sz w:val="18"/>
              </w:rPr>
            </w:pPr>
            <w:r w:rsidRPr="00513AB9">
              <w:rPr>
                <w:color w:val="282323"/>
                <w:w w:val="105"/>
                <w:sz w:val="18"/>
              </w:rPr>
              <w:t>Nabíjajte ho pri správnej teplote;</w:t>
            </w:r>
          </w:p>
          <w:p w:rsidR="00513AB9" w:rsidRPr="00513AB9" w:rsidRDefault="00513AB9" w:rsidP="00513AB9">
            <w:pPr>
              <w:pStyle w:val="Bezriadkovania"/>
              <w:numPr>
                <w:ilvl w:val="0"/>
                <w:numId w:val="29"/>
              </w:numPr>
              <w:jc w:val="center"/>
              <w:rPr>
                <w:color w:val="282323"/>
                <w:w w:val="105"/>
                <w:sz w:val="18"/>
              </w:rPr>
            </w:pPr>
            <w:r w:rsidRPr="00513AB9">
              <w:rPr>
                <w:color w:val="282323"/>
                <w:w w:val="105"/>
                <w:sz w:val="18"/>
              </w:rPr>
              <w:t>Nabíjajte ho pod menovitým napätím;</w:t>
            </w:r>
          </w:p>
          <w:p w:rsidR="00362BE9" w:rsidRDefault="00513AB9" w:rsidP="00513AB9">
            <w:pPr>
              <w:pStyle w:val="Bezriadkovania"/>
              <w:numPr>
                <w:ilvl w:val="0"/>
                <w:numId w:val="29"/>
              </w:numPr>
              <w:jc w:val="center"/>
              <w:rPr>
                <w:color w:val="181313"/>
                <w:sz w:val="16"/>
              </w:rPr>
            </w:pPr>
            <w:r w:rsidRPr="00513AB9">
              <w:rPr>
                <w:color w:val="282323"/>
                <w:w w:val="105"/>
                <w:sz w:val="18"/>
              </w:rPr>
              <w:t>Kontaktujte predajcu;</w:t>
            </w:r>
          </w:p>
        </w:tc>
      </w:tr>
      <w:tr w:rsidR="00362BE9" w:rsidTr="00362BE9">
        <w:trPr>
          <w:trHeight w:val="1775"/>
        </w:trPr>
        <w:tc>
          <w:tcPr>
            <w:tcW w:w="2296" w:type="dxa"/>
          </w:tcPr>
          <w:p w:rsidR="00362BE9" w:rsidRDefault="00362BE9" w:rsidP="00362BE9">
            <w:pPr>
              <w:pStyle w:val="Bezriadkovania"/>
              <w:jc w:val="center"/>
              <w:rPr>
                <w:sz w:val="18"/>
              </w:rPr>
            </w:pPr>
          </w:p>
          <w:p w:rsidR="00362BE9" w:rsidRDefault="00362BE9" w:rsidP="00362BE9">
            <w:pPr>
              <w:pStyle w:val="Bezriadkovania"/>
              <w:jc w:val="center"/>
              <w:rPr>
                <w:sz w:val="18"/>
              </w:rPr>
            </w:pPr>
          </w:p>
          <w:p w:rsidR="00362BE9" w:rsidRDefault="00362BE9" w:rsidP="00362BE9">
            <w:pPr>
              <w:pStyle w:val="Bezriadkovania"/>
              <w:jc w:val="center"/>
            </w:pPr>
          </w:p>
          <w:p w:rsidR="00362BE9" w:rsidRDefault="00513AB9" w:rsidP="00362BE9">
            <w:pPr>
              <w:pStyle w:val="Bezriadkovania"/>
              <w:jc w:val="center"/>
              <w:rPr>
                <w:sz w:val="16"/>
              </w:rPr>
            </w:pPr>
            <w:r w:rsidRPr="00513AB9">
              <w:rPr>
                <w:w w:val="105"/>
                <w:sz w:val="18"/>
              </w:rPr>
              <w:t xml:space="preserve">Nedostatočná </w:t>
            </w:r>
            <w:proofErr w:type="spellStart"/>
            <w:r w:rsidRPr="00513AB9">
              <w:rPr>
                <w:w w:val="105"/>
                <w:sz w:val="18"/>
              </w:rPr>
              <w:t>dojazdová</w:t>
            </w:r>
            <w:proofErr w:type="spellEnd"/>
            <w:r w:rsidRPr="00513AB9">
              <w:rPr>
                <w:w w:val="105"/>
                <w:sz w:val="18"/>
              </w:rPr>
              <w:t xml:space="preserve"> vzdialenosť</w:t>
            </w:r>
          </w:p>
        </w:tc>
        <w:tc>
          <w:tcPr>
            <w:tcW w:w="3658" w:type="dxa"/>
          </w:tcPr>
          <w:p w:rsidR="00513AB9" w:rsidRPr="00513AB9" w:rsidRDefault="00513AB9" w:rsidP="00513AB9">
            <w:pPr>
              <w:pStyle w:val="Bezriadkovania"/>
              <w:numPr>
                <w:ilvl w:val="0"/>
                <w:numId w:val="30"/>
              </w:numPr>
              <w:jc w:val="center"/>
              <w:rPr>
                <w:color w:val="282323"/>
                <w:w w:val="105"/>
                <w:sz w:val="18"/>
              </w:rPr>
            </w:pPr>
            <w:r w:rsidRPr="00513AB9">
              <w:rPr>
                <w:color w:val="282323"/>
                <w:w w:val="105"/>
                <w:sz w:val="18"/>
              </w:rPr>
              <w:t>Batéria nie je úplne nabitá;</w:t>
            </w:r>
          </w:p>
          <w:p w:rsidR="00513AB9" w:rsidRPr="00513AB9" w:rsidRDefault="00513AB9" w:rsidP="00513AB9">
            <w:pPr>
              <w:pStyle w:val="Bezriadkovania"/>
              <w:numPr>
                <w:ilvl w:val="0"/>
                <w:numId w:val="30"/>
              </w:numPr>
              <w:jc w:val="center"/>
              <w:rPr>
                <w:color w:val="282323"/>
                <w:w w:val="105"/>
                <w:sz w:val="18"/>
              </w:rPr>
            </w:pPr>
            <w:r w:rsidRPr="00513AB9">
              <w:rPr>
                <w:color w:val="282323"/>
                <w:w w:val="105"/>
                <w:sz w:val="18"/>
              </w:rPr>
              <w:t>Nízky tlak v pneumatike;</w:t>
            </w:r>
          </w:p>
          <w:p w:rsidR="00513AB9" w:rsidRPr="00513AB9" w:rsidRDefault="00513AB9" w:rsidP="00513AB9">
            <w:pPr>
              <w:pStyle w:val="Bezriadkovania"/>
              <w:numPr>
                <w:ilvl w:val="0"/>
                <w:numId w:val="30"/>
              </w:numPr>
              <w:jc w:val="center"/>
              <w:rPr>
                <w:color w:val="282323"/>
                <w:w w:val="105"/>
                <w:sz w:val="18"/>
              </w:rPr>
            </w:pPr>
            <w:r w:rsidRPr="00513AB9">
              <w:rPr>
                <w:color w:val="282323"/>
                <w:w w:val="105"/>
                <w:sz w:val="18"/>
              </w:rPr>
              <w:t>Časté brzdenie;</w:t>
            </w:r>
          </w:p>
          <w:p w:rsidR="00513AB9" w:rsidRPr="00513AB9" w:rsidRDefault="00513AB9" w:rsidP="00513AB9">
            <w:pPr>
              <w:pStyle w:val="Bezriadkovania"/>
              <w:numPr>
                <w:ilvl w:val="0"/>
                <w:numId w:val="30"/>
              </w:numPr>
              <w:jc w:val="center"/>
              <w:rPr>
                <w:color w:val="282323"/>
                <w:w w:val="105"/>
                <w:sz w:val="18"/>
              </w:rPr>
            </w:pPr>
            <w:r w:rsidRPr="00513AB9">
              <w:rPr>
                <w:color w:val="282323"/>
                <w:w w:val="105"/>
                <w:sz w:val="18"/>
              </w:rPr>
              <w:t>Starnutie batérie alebo útlm kapacity batérie;</w:t>
            </w:r>
          </w:p>
          <w:p w:rsidR="00362BE9" w:rsidRDefault="00513AB9" w:rsidP="00513AB9">
            <w:pPr>
              <w:pStyle w:val="Bezriadkovania"/>
              <w:numPr>
                <w:ilvl w:val="0"/>
                <w:numId w:val="30"/>
              </w:numPr>
              <w:jc w:val="center"/>
              <w:rPr>
                <w:sz w:val="16"/>
              </w:rPr>
            </w:pPr>
            <w:r w:rsidRPr="00513AB9">
              <w:rPr>
                <w:color w:val="282323"/>
                <w:w w:val="105"/>
                <w:sz w:val="18"/>
              </w:rPr>
              <w:t>Nízka teplota okolia;</w:t>
            </w:r>
          </w:p>
        </w:tc>
        <w:tc>
          <w:tcPr>
            <w:tcW w:w="3402" w:type="dxa"/>
          </w:tcPr>
          <w:p w:rsidR="00513AB9" w:rsidRPr="00513AB9" w:rsidRDefault="00513AB9" w:rsidP="00513AB9">
            <w:pPr>
              <w:pStyle w:val="Bezriadkovania"/>
              <w:numPr>
                <w:ilvl w:val="0"/>
                <w:numId w:val="31"/>
              </w:numPr>
              <w:jc w:val="center"/>
              <w:rPr>
                <w:color w:val="282323"/>
                <w:w w:val="105"/>
                <w:sz w:val="18"/>
              </w:rPr>
            </w:pPr>
            <w:r w:rsidRPr="00513AB9">
              <w:rPr>
                <w:color w:val="282323"/>
                <w:w w:val="105"/>
                <w:sz w:val="18"/>
              </w:rPr>
              <w:t>Úplne nabite batériu;</w:t>
            </w:r>
          </w:p>
          <w:p w:rsidR="00513AB9" w:rsidRPr="00513AB9" w:rsidRDefault="00513AB9" w:rsidP="00513AB9">
            <w:pPr>
              <w:pStyle w:val="Bezriadkovania"/>
              <w:numPr>
                <w:ilvl w:val="0"/>
                <w:numId w:val="31"/>
              </w:numPr>
              <w:jc w:val="center"/>
              <w:rPr>
                <w:color w:val="282323"/>
                <w:w w:val="105"/>
                <w:sz w:val="18"/>
              </w:rPr>
            </w:pPr>
            <w:r w:rsidRPr="00513AB9">
              <w:rPr>
                <w:color w:val="282323"/>
                <w:w w:val="105"/>
                <w:sz w:val="18"/>
              </w:rPr>
              <w:t>Pred každým použitím skontrolujte tlak v pneumatikách;</w:t>
            </w:r>
          </w:p>
          <w:p w:rsidR="00513AB9" w:rsidRPr="00513AB9" w:rsidRDefault="00513AB9" w:rsidP="00513AB9">
            <w:pPr>
              <w:pStyle w:val="Bezriadkovania"/>
              <w:numPr>
                <w:ilvl w:val="0"/>
                <w:numId w:val="31"/>
              </w:numPr>
              <w:jc w:val="center"/>
              <w:rPr>
                <w:color w:val="282323"/>
                <w:w w:val="105"/>
                <w:sz w:val="18"/>
              </w:rPr>
            </w:pPr>
            <w:r w:rsidRPr="00513AB9">
              <w:rPr>
                <w:color w:val="282323"/>
                <w:w w:val="105"/>
                <w:sz w:val="18"/>
              </w:rPr>
              <w:t>Osvojte si dobré jazdecké návyky;</w:t>
            </w:r>
          </w:p>
          <w:p w:rsidR="00362BE9" w:rsidRDefault="00513AB9" w:rsidP="00513AB9">
            <w:pPr>
              <w:pStyle w:val="Bezriadkovania"/>
              <w:numPr>
                <w:ilvl w:val="0"/>
                <w:numId w:val="31"/>
              </w:numPr>
              <w:jc w:val="center"/>
              <w:rPr>
                <w:color w:val="181313"/>
                <w:sz w:val="14"/>
              </w:rPr>
            </w:pPr>
            <w:r w:rsidRPr="00513AB9">
              <w:rPr>
                <w:color w:val="282323"/>
                <w:w w:val="105"/>
                <w:sz w:val="18"/>
              </w:rPr>
              <w:t>&amp; e. To je normálne;</w:t>
            </w:r>
          </w:p>
        </w:tc>
      </w:tr>
      <w:tr w:rsidR="00362BE9" w:rsidTr="00362BE9">
        <w:trPr>
          <w:trHeight w:val="1180"/>
        </w:trPr>
        <w:tc>
          <w:tcPr>
            <w:tcW w:w="2296" w:type="dxa"/>
          </w:tcPr>
          <w:p w:rsidR="00362BE9" w:rsidRPr="00362BE9" w:rsidRDefault="00362BE9" w:rsidP="00362BE9">
            <w:pPr>
              <w:pStyle w:val="Bezriadkovania"/>
              <w:jc w:val="center"/>
              <w:rPr>
                <w:sz w:val="18"/>
              </w:rPr>
            </w:pPr>
          </w:p>
          <w:p w:rsidR="00362BE9" w:rsidRPr="00362BE9" w:rsidRDefault="00513AB9" w:rsidP="00362BE9">
            <w:pPr>
              <w:pStyle w:val="Bezriadkovania"/>
              <w:jc w:val="center"/>
              <w:rPr>
                <w:sz w:val="18"/>
              </w:rPr>
            </w:pPr>
            <w:r w:rsidRPr="00513AB9">
              <w:rPr>
                <w:sz w:val="18"/>
              </w:rPr>
              <w:t>Motor nefunguje</w:t>
            </w:r>
          </w:p>
        </w:tc>
        <w:tc>
          <w:tcPr>
            <w:tcW w:w="3658" w:type="dxa"/>
          </w:tcPr>
          <w:p w:rsidR="00513AB9" w:rsidRPr="00513AB9" w:rsidRDefault="00513AB9" w:rsidP="00513AB9">
            <w:pPr>
              <w:pStyle w:val="Bezriadkovania"/>
              <w:numPr>
                <w:ilvl w:val="0"/>
                <w:numId w:val="32"/>
              </w:numPr>
              <w:jc w:val="center"/>
              <w:rPr>
                <w:sz w:val="18"/>
              </w:rPr>
            </w:pPr>
            <w:r w:rsidRPr="00513AB9">
              <w:rPr>
                <w:sz w:val="18"/>
              </w:rPr>
              <w:t>Brzdová páka sa nevracia správne;</w:t>
            </w:r>
          </w:p>
          <w:p w:rsidR="00513AB9" w:rsidRPr="00513AB9" w:rsidRDefault="00513AB9" w:rsidP="00513AB9">
            <w:pPr>
              <w:pStyle w:val="Bezriadkovania"/>
              <w:numPr>
                <w:ilvl w:val="0"/>
                <w:numId w:val="32"/>
              </w:numPr>
              <w:jc w:val="center"/>
              <w:rPr>
                <w:sz w:val="18"/>
              </w:rPr>
            </w:pPr>
            <w:r w:rsidRPr="00513AB9">
              <w:rPr>
                <w:sz w:val="18"/>
              </w:rPr>
              <w:t>Elektrický kábel nie je správne zapojený;</w:t>
            </w:r>
          </w:p>
          <w:p w:rsidR="00362BE9" w:rsidRPr="00362BE9" w:rsidRDefault="00513AB9" w:rsidP="00513AB9">
            <w:pPr>
              <w:pStyle w:val="Bezriadkovania"/>
              <w:numPr>
                <w:ilvl w:val="0"/>
                <w:numId w:val="32"/>
              </w:numPr>
              <w:jc w:val="center"/>
              <w:rPr>
                <w:sz w:val="18"/>
              </w:rPr>
            </w:pPr>
            <w:r w:rsidRPr="00513AB9">
              <w:rPr>
                <w:sz w:val="18"/>
              </w:rPr>
              <w:t>Senzor alebo ovládač je neefektívny;</w:t>
            </w:r>
          </w:p>
        </w:tc>
        <w:tc>
          <w:tcPr>
            <w:tcW w:w="3402" w:type="dxa"/>
          </w:tcPr>
          <w:p w:rsidR="00513AB9" w:rsidRPr="00513AB9" w:rsidRDefault="00513AB9" w:rsidP="00513AB9">
            <w:pPr>
              <w:pStyle w:val="Bezriadkovania"/>
              <w:numPr>
                <w:ilvl w:val="0"/>
                <w:numId w:val="33"/>
              </w:numPr>
              <w:jc w:val="center"/>
              <w:rPr>
                <w:sz w:val="18"/>
              </w:rPr>
            </w:pPr>
            <w:r w:rsidRPr="00513AB9">
              <w:rPr>
                <w:sz w:val="18"/>
              </w:rPr>
              <w:t>Nastavte brzdovú páku;</w:t>
            </w:r>
          </w:p>
          <w:p w:rsidR="00513AB9" w:rsidRPr="00513AB9" w:rsidRDefault="00513AB9" w:rsidP="00513AB9">
            <w:pPr>
              <w:pStyle w:val="Bezriadkovania"/>
              <w:numPr>
                <w:ilvl w:val="0"/>
                <w:numId w:val="33"/>
              </w:numPr>
              <w:jc w:val="center"/>
              <w:rPr>
                <w:sz w:val="18"/>
              </w:rPr>
            </w:pPr>
            <w:r w:rsidRPr="00513AB9">
              <w:rPr>
                <w:sz w:val="18"/>
              </w:rPr>
              <w:t>Správne zapojte elektrický kábel;</w:t>
            </w:r>
          </w:p>
          <w:p w:rsidR="00362BE9" w:rsidRDefault="00513AB9" w:rsidP="00513AB9">
            <w:pPr>
              <w:pStyle w:val="Bezriadkovania"/>
              <w:numPr>
                <w:ilvl w:val="0"/>
                <w:numId w:val="33"/>
              </w:numPr>
              <w:jc w:val="center"/>
            </w:pPr>
            <w:r w:rsidRPr="00513AB9">
              <w:rPr>
                <w:sz w:val="18"/>
              </w:rPr>
              <w:t>Požiadajte o pomoc predajcu;</w:t>
            </w:r>
          </w:p>
        </w:tc>
      </w:tr>
    </w:tbl>
    <w:p w:rsidR="00362BE9" w:rsidRDefault="00362BE9" w:rsidP="00917837">
      <w:pPr>
        <w:pStyle w:val="Bezriadkovania"/>
        <w:rPr>
          <w:sz w:val="18"/>
        </w:rPr>
      </w:pPr>
    </w:p>
    <w:p w:rsidR="00362BE9" w:rsidRPr="00362BE9" w:rsidRDefault="00362BE9" w:rsidP="00917837">
      <w:pPr>
        <w:pStyle w:val="Bezriadkovania"/>
        <w:rPr>
          <w:i/>
          <w:sz w:val="18"/>
        </w:rPr>
      </w:pPr>
      <w:r w:rsidRPr="00362BE9">
        <w:rPr>
          <w:b/>
          <w:i/>
          <w:sz w:val="20"/>
        </w:rPr>
        <w:t>Pozor:</w:t>
      </w:r>
      <w:r w:rsidRPr="00362BE9">
        <w:rPr>
          <w:i/>
          <w:sz w:val="20"/>
        </w:rPr>
        <w:t xml:space="preserve"> </w:t>
      </w:r>
      <w:r w:rsidRPr="00362BE9">
        <w:rPr>
          <w:i/>
          <w:sz w:val="18"/>
        </w:rPr>
        <w:t>ak sa vyskytnú akékoľvek iné poruchy a nemôžete nájsť žiadne riešenie z vyššie uvedenej tabuľky, kontaktujte predajcu, aby to vyriešil. Akákoľvek iná údržba a opravy, ktoré je potrebné vykonať pomocou profesionálnych nástrojov a techník, by mal vykonávať kvalifikovaný mechanik bicyklov určený výrobcom alebo strediskom údržby.</w:t>
      </w:r>
    </w:p>
    <w:p w:rsidR="00362BE9" w:rsidRDefault="00362BE9" w:rsidP="00917837">
      <w:pPr>
        <w:pStyle w:val="Bezriadkovania"/>
        <w:rPr>
          <w:sz w:val="18"/>
        </w:rPr>
      </w:pPr>
    </w:p>
    <w:p w:rsidR="00362BE9" w:rsidRDefault="00362BE9" w:rsidP="00917837">
      <w:pPr>
        <w:pStyle w:val="Bezriadkovania"/>
        <w:rPr>
          <w:sz w:val="18"/>
        </w:rPr>
      </w:pPr>
    </w:p>
    <w:p w:rsidR="00362BE9" w:rsidRDefault="00362BE9">
      <w:pPr>
        <w:rPr>
          <w:sz w:val="18"/>
        </w:rPr>
      </w:pPr>
      <w:r>
        <w:rPr>
          <w:sz w:val="18"/>
        </w:rPr>
        <w:br w:type="page"/>
      </w:r>
    </w:p>
    <w:p w:rsidR="00362BE9" w:rsidRPr="00DB19BA" w:rsidRDefault="00DB19BA" w:rsidP="00917837">
      <w:pPr>
        <w:pStyle w:val="Bezriadkovania"/>
        <w:rPr>
          <w:b/>
        </w:rPr>
      </w:pPr>
      <w:r w:rsidRPr="00DB19BA">
        <w:rPr>
          <w:b/>
        </w:rPr>
        <w:lastRenderedPageBreak/>
        <w:t>Záruka</w:t>
      </w:r>
    </w:p>
    <w:p w:rsidR="00362BE9" w:rsidRDefault="00362BE9" w:rsidP="00917837">
      <w:pPr>
        <w:pStyle w:val="Bezriadkovania"/>
        <w:rPr>
          <w:sz w:val="18"/>
        </w:rPr>
      </w:pPr>
    </w:p>
    <w:p w:rsidR="00DB19BA" w:rsidRPr="00DB19BA" w:rsidRDefault="00DB19BA" w:rsidP="00DB19BA">
      <w:pPr>
        <w:pStyle w:val="Bezriadkovania"/>
        <w:rPr>
          <w:sz w:val="18"/>
        </w:rPr>
      </w:pPr>
      <w:proofErr w:type="spellStart"/>
      <w:r w:rsidRPr="00DB19BA">
        <w:rPr>
          <w:sz w:val="18"/>
        </w:rPr>
        <w:t>Eleglide</w:t>
      </w:r>
      <w:proofErr w:type="spellEnd"/>
      <w:r w:rsidRPr="00DB19BA">
        <w:rPr>
          <w:sz w:val="18"/>
        </w:rPr>
        <w:t xml:space="preserve"> poskytuje jednoduchý, spoľahlivý a efektívny servis pre všetky produkty v rámci našej záruky. Záručné doby rôznych produktov a príslušenstva od dátumu nákupu nájdete v tabuľke nižšie.</w:t>
      </w:r>
    </w:p>
    <w:p w:rsidR="00362BE9" w:rsidRDefault="00DB19BA" w:rsidP="00DB19BA">
      <w:pPr>
        <w:pStyle w:val="Bezriadkovania"/>
        <w:rPr>
          <w:sz w:val="18"/>
        </w:rPr>
      </w:pPr>
      <w:r w:rsidRPr="00DB19BA">
        <w:rPr>
          <w:sz w:val="18"/>
        </w:rPr>
        <w:t xml:space="preserve">Naši distribútori, partneri, predajcovia a predajcovia by mali poskytovať </w:t>
      </w:r>
      <w:proofErr w:type="spellStart"/>
      <w:r w:rsidRPr="00DB19BA">
        <w:rPr>
          <w:sz w:val="18"/>
        </w:rPr>
        <w:t>popredajné</w:t>
      </w:r>
      <w:proofErr w:type="spellEnd"/>
      <w:r w:rsidRPr="00DB19BA">
        <w:rPr>
          <w:sz w:val="18"/>
        </w:rPr>
        <w:t xml:space="preserve"> služby priamo svojim zákazníkom. Ak má váš produkt </w:t>
      </w:r>
      <w:proofErr w:type="spellStart"/>
      <w:r w:rsidRPr="00DB19BA">
        <w:rPr>
          <w:sz w:val="18"/>
        </w:rPr>
        <w:t>Eleglide</w:t>
      </w:r>
      <w:proofErr w:type="spellEnd"/>
      <w:r w:rsidRPr="00DB19BA">
        <w:rPr>
          <w:sz w:val="18"/>
        </w:rPr>
        <w:t xml:space="preserve"> problém so zárukou, obráťte sa na predajcu, od ktorého ste produkt zakúpili. Mali by ste poskytnúť všetky relevantné informácie o objednávke, ako sú čísla objednávok, faktúry, účtenky atď.</w:t>
      </w:r>
    </w:p>
    <w:p w:rsidR="00362BE9" w:rsidRDefault="00362BE9" w:rsidP="00917837">
      <w:pPr>
        <w:pStyle w:val="Bezriadkovania"/>
        <w:rPr>
          <w:sz w:val="18"/>
        </w:rPr>
      </w:pPr>
    </w:p>
    <w:tbl>
      <w:tblPr>
        <w:tblStyle w:val="TableNormal"/>
        <w:tblW w:w="0" w:type="auto"/>
        <w:tblInd w:w="99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34"/>
        <w:gridCol w:w="2409"/>
        <w:gridCol w:w="2694"/>
      </w:tblGrid>
      <w:tr w:rsidR="00DB19BA" w:rsidTr="00DB19BA">
        <w:trPr>
          <w:trHeight w:val="287"/>
        </w:trPr>
        <w:tc>
          <w:tcPr>
            <w:tcW w:w="1134" w:type="dxa"/>
          </w:tcPr>
          <w:p w:rsidR="00DB19BA" w:rsidRPr="00DB19BA" w:rsidRDefault="00DB19BA" w:rsidP="00DB19BA">
            <w:pPr>
              <w:pStyle w:val="Bezriadkovania"/>
              <w:jc w:val="center"/>
              <w:rPr>
                <w:rFonts w:cstheme="minorHAnsi"/>
                <w:sz w:val="18"/>
                <w:szCs w:val="18"/>
              </w:rPr>
            </w:pPr>
            <w:r w:rsidRPr="00DB19BA">
              <w:rPr>
                <w:rFonts w:cstheme="minorHAnsi"/>
                <w:sz w:val="18"/>
                <w:szCs w:val="18"/>
              </w:rPr>
              <w:t>Model</w:t>
            </w:r>
          </w:p>
        </w:tc>
        <w:tc>
          <w:tcPr>
            <w:tcW w:w="2409" w:type="dxa"/>
          </w:tcPr>
          <w:p w:rsidR="00DB19BA" w:rsidRPr="00DB19BA" w:rsidRDefault="00DB19BA" w:rsidP="00DB19BA">
            <w:pPr>
              <w:pStyle w:val="Bezriadkovania"/>
              <w:jc w:val="center"/>
              <w:rPr>
                <w:rFonts w:cstheme="minorHAnsi"/>
                <w:sz w:val="18"/>
                <w:szCs w:val="18"/>
              </w:rPr>
            </w:pPr>
            <w:r w:rsidRPr="00DB19BA">
              <w:rPr>
                <w:rFonts w:cstheme="minorHAnsi"/>
                <w:sz w:val="18"/>
                <w:szCs w:val="18"/>
              </w:rPr>
              <w:t>Komponenty</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sz w:val="18"/>
                <w:szCs w:val="18"/>
              </w:rPr>
              <w:t>Záruka</w:t>
            </w:r>
          </w:p>
        </w:tc>
      </w:tr>
      <w:tr w:rsidR="00DB19BA" w:rsidTr="00DB19BA">
        <w:trPr>
          <w:trHeight w:val="287"/>
        </w:trPr>
        <w:tc>
          <w:tcPr>
            <w:tcW w:w="1134" w:type="dxa"/>
            <w:vMerge w:val="restart"/>
          </w:tcPr>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p>
          <w:p w:rsidR="00DB19BA" w:rsidRPr="00DB19BA" w:rsidRDefault="00DB19BA" w:rsidP="00DB19BA">
            <w:pPr>
              <w:pStyle w:val="Bezriadkovania"/>
              <w:jc w:val="center"/>
              <w:rPr>
                <w:rFonts w:cstheme="minorHAnsi"/>
                <w:sz w:val="18"/>
                <w:szCs w:val="18"/>
              </w:rPr>
            </w:pPr>
            <w:r>
              <w:rPr>
                <w:rFonts w:cstheme="minorHAnsi"/>
                <w:color w:val="181513"/>
                <w:spacing w:val="-5"/>
                <w:sz w:val="18"/>
                <w:szCs w:val="18"/>
              </w:rPr>
              <w:t>M1</w:t>
            </w:r>
          </w:p>
          <w:p w:rsidR="00DB19BA" w:rsidRPr="00DB19BA" w:rsidRDefault="00DB19BA" w:rsidP="00DB19BA">
            <w:pPr>
              <w:pStyle w:val="Bezriadkovania"/>
              <w:jc w:val="center"/>
              <w:rPr>
                <w:rFonts w:cstheme="minorHAnsi"/>
                <w:sz w:val="18"/>
                <w:szCs w:val="18"/>
              </w:rPr>
            </w:pPr>
            <w:r w:rsidRPr="00DB19BA">
              <w:rPr>
                <w:rFonts w:cstheme="minorHAnsi"/>
                <w:color w:val="181513"/>
                <w:sz w:val="18"/>
                <w:szCs w:val="18"/>
              </w:rPr>
              <w:t>M1</w:t>
            </w:r>
            <w:r w:rsidRPr="00DB19BA">
              <w:rPr>
                <w:rFonts w:cstheme="minorHAnsi"/>
                <w:color w:val="181513"/>
                <w:spacing w:val="68"/>
                <w:sz w:val="18"/>
                <w:szCs w:val="18"/>
              </w:rPr>
              <w:t xml:space="preserve"> </w:t>
            </w:r>
            <w:r w:rsidRPr="00DB19BA">
              <w:rPr>
                <w:rFonts w:cstheme="minorHAnsi"/>
                <w:color w:val="282624"/>
                <w:spacing w:val="-4"/>
                <w:sz w:val="18"/>
                <w:szCs w:val="18"/>
              </w:rPr>
              <w:t>Plus</w:t>
            </w:r>
          </w:p>
        </w:tc>
        <w:tc>
          <w:tcPr>
            <w:tcW w:w="2409" w:type="dxa"/>
          </w:tcPr>
          <w:p w:rsidR="00DB19BA" w:rsidRPr="00DB19BA" w:rsidRDefault="00DB19BA" w:rsidP="00DB19BA">
            <w:pPr>
              <w:pStyle w:val="Bezriadkovania"/>
              <w:jc w:val="center"/>
              <w:rPr>
                <w:rFonts w:cstheme="minorHAnsi"/>
                <w:sz w:val="18"/>
                <w:szCs w:val="18"/>
              </w:rPr>
            </w:pPr>
            <w:r w:rsidRPr="00DB19BA">
              <w:rPr>
                <w:rFonts w:cstheme="minorHAnsi"/>
                <w:color w:val="282624"/>
                <w:w w:val="105"/>
                <w:sz w:val="18"/>
                <w:szCs w:val="18"/>
              </w:rPr>
              <w:t>Rám</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w w:val="105"/>
                <w:sz w:val="18"/>
                <w:szCs w:val="18"/>
              </w:rPr>
              <w:t>3 roky</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DB19BA" w:rsidP="00DB19BA">
            <w:pPr>
              <w:pStyle w:val="Bezriadkovania"/>
              <w:jc w:val="center"/>
              <w:rPr>
                <w:rFonts w:cstheme="minorHAnsi"/>
                <w:sz w:val="18"/>
                <w:szCs w:val="18"/>
              </w:rPr>
            </w:pPr>
            <w:r w:rsidRPr="00DB19BA">
              <w:rPr>
                <w:rFonts w:cstheme="minorHAnsi"/>
                <w:color w:val="181513"/>
                <w:sz w:val="18"/>
                <w:szCs w:val="18"/>
              </w:rPr>
              <w:t>Predné</w:t>
            </w:r>
            <w:r w:rsidRPr="00DB19BA">
              <w:rPr>
                <w:rFonts w:cstheme="minorHAnsi"/>
                <w:color w:val="181513"/>
                <w:spacing w:val="14"/>
                <w:sz w:val="18"/>
                <w:szCs w:val="18"/>
              </w:rPr>
              <w:t xml:space="preserve"> </w:t>
            </w:r>
            <w:r w:rsidRPr="00DB19BA">
              <w:rPr>
                <w:rFonts w:cstheme="minorHAnsi"/>
                <w:color w:val="181513"/>
                <w:spacing w:val="-4"/>
                <w:sz w:val="18"/>
                <w:szCs w:val="18"/>
              </w:rPr>
              <w:t>Vidlička</w:t>
            </w:r>
          </w:p>
        </w:tc>
        <w:tc>
          <w:tcPr>
            <w:tcW w:w="2694" w:type="dxa"/>
          </w:tcPr>
          <w:p w:rsidR="00DB19BA" w:rsidRPr="00DB19BA" w:rsidRDefault="00513AB9" w:rsidP="00DB19BA">
            <w:pPr>
              <w:pStyle w:val="Bezriadkovania"/>
              <w:jc w:val="center"/>
              <w:rPr>
                <w:rFonts w:cstheme="minorHAnsi"/>
                <w:sz w:val="18"/>
                <w:szCs w:val="18"/>
              </w:rPr>
            </w:pPr>
            <w:r>
              <w:rPr>
                <w:rFonts w:cstheme="minorHAnsi"/>
                <w:color w:val="181513"/>
                <w:sz w:val="18"/>
                <w:szCs w:val="18"/>
              </w:rPr>
              <w:t>1</w:t>
            </w:r>
            <w:r w:rsidR="00DB19BA" w:rsidRPr="00DB19BA">
              <w:rPr>
                <w:rFonts w:cstheme="minorHAnsi"/>
                <w:color w:val="181513"/>
                <w:spacing w:val="52"/>
                <w:sz w:val="18"/>
                <w:szCs w:val="18"/>
              </w:rPr>
              <w:t xml:space="preserve"> </w:t>
            </w:r>
            <w:r w:rsidR="00DB19BA" w:rsidRPr="00DB19BA">
              <w:rPr>
                <w:rFonts w:cstheme="minorHAnsi"/>
                <w:color w:val="282624"/>
                <w:spacing w:val="-4"/>
                <w:sz w:val="18"/>
                <w:szCs w:val="18"/>
              </w:rPr>
              <w:t>rok</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282624"/>
                <w:w w:val="105"/>
                <w:sz w:val="18"/>
                <w:szCs w:val="18"/>
              </w:rPr>
              <w:t>Riadiaca jednotka</w:t>
            </w:r>
          </w:p>
        </w:tc>
        <w:tc>
          <w:tcPr>
            <w:tcW w:w="2694" w:type="dxa"/>
          </w:tcPr>
          <w:p w:rsidR="00DB19BA" w:rsidRPr="00DB19BA" w:rsidRDefault="00513AB9" w:rsidP="00DB19BA">
            <w:pPr>
              <w:pStyle w:val="Bezriadkovania"/>
              <w:jc w:val="center"/>
              <w:rPr>
                <w:rFonts w:cstheme="minorHAnsi"/>
                <w:sz w:val="18"/>
                <w:szCs w:val="18"/>
              </w:rPr>
            </w:pPr>
            <w:r>
              <w:rPr>
                <w:rFonts w:cstheme="minorHAnsi"/>
                <w:color w:val="181513"/>
                <w:sz w:val="18"/>
                <w:szCs w:val="18"/>
              </w:rPr>
              <w:t>1</w:t>
            </w:r>
            <w:r w:rsidRPr="00DB19BA">
              <w:rPr>
                <w:rFonts w:cstheme="minorHAnsi"/>
                <w:color w:val="181513"/>
                <w:spacing w:val="52"/>
                <w:sz w:val="18"/>
                <w:szCs w:val="18"/>
              </w:rPr>
              <w:t xml:space="preserve"> </w:t>
            </w:r>
            <w:r w:rsidRPr="00DB19BA">
              <w:rPr>
                <w:rFonts w:cstheme="minorHAnsi"/>
                <w:color w:val="282624"/>
                <w:spacing w:val="-4"/>
                <w:sz w:val="18"/>
                <w:szCs w:val="18"/>
              </w:rPr>
              <w:t>rok</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DB19BA" w:rsidP="00DB19BA">
            <w:pPr>
              <w:pStyle w:val="Bezriadkovania"/>
              <w:jc w:val="center"/>
              <w:rPr>
                <w:rFonts w:cstheme="minorHAnsi"/>
                <w:sz w:val="18"/>
                <w:szCs w:val="18"/>
              </w:rPr>
            </w:pPr>
            <w:r w:rsidRPr="00DB19BA">
              <w:rPr>
                <w:rFonts w:cstheme="minorHAnsi"/>
                <w:color w:val="282624"/>
                <w:w w:val="105"/>
                <w:sz w:val="18"/>
                <w:szCs w:val="18"/>
              </w:rPr>
              <w:t>Motor</w:t>
            </w:r>
          </w:p>
        </w:tc>
        <w:tc>
          <w:tcPr>
            <w:tcW w:w="2694" w:type="dxa"/>
          </w:tcPr>
          <w:p w:rsidR="00DB19BA" w:rsidRPr="00DB19BA" w:rsidRDefault="00513AB9" w:rsidP="00DB19BA">
            <w:pPr>
              <w:pStyle w:val="Bezriadkovania"/>
              <w:jc w:val="center"/>
              <w:rPr>
                <w:rFonts w:cstheme="minorHAnsi"/>
                <w:sz w:val="18"/>
                <w:szCs w:val="18"/>
              </w:rPr>
            </w:pPr>
            <w:r>
              <w:rPr>
                <w:rFonts w:cstheme="minorHAnsi"/>
                <w:color w:val="181513"/>
                <w:sz w:val="18"/>
                <w:szCs w:val="18"/>
              </w:rPr>
              <w:t>1</w:t>
            </w:r>
            <w:r w:rsidRPr="00DB19BA">
              <w:rPr>
                <w:rFonts w:cstheme="minorHAnsi"/>
                <w:color w:val="181513"/>
                <w:spacing w:val="52"/>
                <w:sz w:val="18"/>
                <w:szCs w:val="18"/>
              </w:rPr>
              <w:t xml:space="preserve"> </w:t>
            </w:r>
            <w:r w:rsidRPr="00DB19BA">
              <w:rPr>
                <w:rFonts w:cstheme="minorHAnsi"/>
                <w:color w:val="282624"/>
                <w:spacing w:val="-4"/>
                <w:sz w:val="18"/>
                <w:szCs w:val="18"/>
              </w:rPr>
              <w:t>rok</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282624"/>
                <w:w w:val="105"/>
                <w:sz w:val="18"/>
                <w:szCs w:val="18"/>
              </w:rPr>
              <w:t>Akcelerátor</w:t>
            </w:r>
          </w:p>
        </w:tc>
        <w:tc>
          <w:tcPr>
            <w:tcW w:w="2694" w:type="dxa"/>
          </w:tcPr>
          <w:p w:rsidR="00DB19BA" w:rsidRPr="00DB19BA" w:rsidRDefault="00513AB9" w:rsidP="00DB19BA">
            <w:pPr>
              <w:pStyle w:val="Bezriadkovania"/>
              <w:jc w:val="center"/>
              <w:rPr>
                <w:rFonts w:cstheme="minorHAnsi"/>
                <w:sz w:val="18"/>
                <w:szCs w:val="18"/>
              </w:rPr>
            </w:pPr>
            <w:r>
              <w:rPr>
                <w:rFonts w:cstheme="minorHAnsi"/>
                <w:color w:val="181513"/>
                <w:sz w:val="18"/>
                <w:szCs w:val="18"/>
              </w:rPr>
              <w:t>1</w:t>
            </w:r>
            <w:r w:rsidRPr="00DB19BA">
              <w:rPr>
                <w:rFonts w:cstheme="minorHAnsi"/>
                <w:color w:val="181513"/>
                <w:spacing w:val="52"/>
                <w:sz w:val="18"/>
                <w:szCs w:val="18"/>
              </w:rPr>
              <w:t xml:space="preserve"> </w:t>
            </w:r>
            <w:r w:rsidRPr="00DB19BA">
              <w:rPr>
                <w:rFonts w:cstheme="minorHAnsi"/>
                <w:color w:val="282624"/>
                <w:spacing w:val="-4"/>
                <w:sz w:val="18"/>
                <w:szCs w:val="18"/>
              </w:rPr>
              <w:t>rok</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Nabíjačka</w:t>
            </w:r>
          </w:p>
        </w:tc>
        <w:tc>
          <w:tcPr>
            <w:tcW w:w="2694" w:type="dxa"/>
          </w:tcPr>
          <w:p w:rsidR="00DB19BA" w:rsidRPr="00DB19BA" w:rsidRDefault="00513AB9" w:rsidP="00DB19BA">
            <w:pPr>
              <w:pStyle w:val="Bezriadkovania"/>
              <w:jc w:val="center"/>
              <w:rPr>
                <w:rFonts w:cstheme="minorHAnsi"/>
                <w:sz w:val="18"/>
                <w:szCs w:val="18"/>
              </w:rPr>
            </w:pPr>
            <w:r>
              <w:rPr>
                <w:rFonts w:cstheme="minorHAnsi"/>
                <w:color w:val="181513"/>
                <w:sz w:val="18"/>
                <w:szCs w:val="18"/>
              </w:rPr>
              <w:t>1</w:t>
            </w:r>
            <w:r w:rsidRPr="00DB19BA">
              <w:rPr>
                <w:rFonts w:cstheme="minorHAnsi"/>
                <w:color w:val="181513"/>
                <w:spacing w:val="52"/>
                <w:sz w:val="18"/>
                <w:szCs w:val="18"/>
              </w:rPr>
              <w:t xml:space="preserve"> </w:t>
            </w:r>
            <w:r w:rsidRPr="00DB19BA">
              <w:rPr>
                <w:rFonts w:cstheme="minorHAnsi"/>
                <w:color w:val="282624"/>
                <w:spacing w:val="-4"/>
                <w:sz w:val="18"/>
                <w:szCs w:val="18"/>
              </w:rPr>
              <w:t>rok</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DB19BA" w:rsidP="00DB19BA">
            <w:pPr>
              <w:pStyle w:val="Bezriadkovania"/>
              <w:jc w:val="center"/>
              <w:rPr>
                <w:rFonts w:cstheme="minorHAnsi"/>
                <w:sz w:val="18"/>
                <w:szCs w:val="18"/>
              </w:rPr>
            </w:pPr>
            <w:r w:rsidRPr="00DB19BA">
              <w:rPr>
                <w:rFonts w:cstheme="minorHAnsi"/>
                <w:color w:val="282624"/>
                <w:w w:val="105"/>
                <w:sz w:val="18"/>
                <w:szCs w:val="18"/>
              </w:rPr>
              <w:t>Batéria</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proofErr w:type="spellStart"/>
            <w:r>
              <w:rPr>
                <w:rFonts w:cstheme="minorHAnsi"/>
                <w:color w:val="282624"/>
                <w:w w:val="105"/>
                <w:sz w:val="18"/>
                <w:szCs w:val="18"/>
              </w:rPr>
              <w:t>Ovladaci</w:t>
            </w:r>
            <w:proofErr w:type="spellEnd"/>
            <w:r>
              <w:rPr>
                <w:rFonts w:cstheme="minorHAnsi"/>
                <w:color w:val="282624"/>
                <w:w w:val="105"/>
                <w:sz w:val="18"/>
                <w:szCs w:val="18"/>
              </w:rPr>
              <w:t xml:space="preserve"> panel</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sidRPr="00513AB9">
              <w:rPr>
                <w:rFonts w:cstheme="minorHAnsi"/>
                <w:color w:val="282624"/>
                <w:w w:val="105"/>
                <w:sz w:val="18"/>
                <w:szCs w:val="18"/>
              </w:rPr>
              <w:t>Reťazové koleso</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282624"/>
                <w:sz w:val="18"/>
                <w:szCs w:val="18"/>
              </w:rPr>
              <w:t>Voľnobeh</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181513"/>
                <w:sz w:val="18"/>
                <w:szCs w:val="18"/>
              </w:rPr>
              <w:t>Ovládač rýchlosti</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proofErr w:type="spellStart"/>
            <w:r>
              <w:rPr>
                <w:rFonts w:cstheme="minorHAnsi"/>
                <w:color w:val="181513"/>
                <w:w w:val="105"/>
                <w:sz w:val="18"/>
                <w:szCs w:val="18"/>
              </w:rPr>
              <w:t>Prehadzovačka</w:t>
            </w:r>
            <w:proofErr w:type="spellEnd"/>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181513"/>
                <w:w w:val="105"/>
                <w:sz w:val="18"/>
                <w:szCs w:val="18"/>
              </w:rPr>
              <w:t xml:space="preserve">Predný </w:t>
            </w:r>
            <w:proofErr w:type="spellStart"/>
            <w:r>
              <w:rPr>
                <w:rFonts w:cstheme="minorHAnsi"/>
                <w:color w:val="181513"/>
                <w:w w:val="105"/>
                <w:sz w:val="18"/>
                <w:szCs w:val="18"/>
              </w:rPr>
              <w:t>prehadzovač</w:t>
            </w:r>
            <w:proofErr w:type="spellEnd"/>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282624"/>
                <w:sz w:val="18"/>
                <w:szCs w:val="18"/>
              </w:rPr>
              <w:t xml:space="preserve">Zadný </w:t>
            </w:r>
            <w:proofErr w:type="spellStart"/>
            <w:r>
              <w:rPr>
                <w:rFonts w:cstheme="minorHAnsi"/>
                <w:color w:val="282624"/>
                <w:sz w:val="18"/>
                <w:szCs w:val="18"/>
              </w:rPr>
              <w:t>prehadzovač</w:t>
            </w:r>
            <w:proofErr w:type="spellEnd"/>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282624"/>
                <w:w w:val="105"/>
                <w:sz w:val="18"/>
                <w:szCs w:val="18"/>
              </w:rPr>
              <w:t>Stojan</w:t>
            </w:r>
          </w:p>
        </w:tc>
        <w:tc>
          <w:tcPr>
            <w:tcW w:w="2694" w:type="dxa"/>
          </w:tcPr>
          <w:p w:rsidR="00513AB9" w:rsidRPr="00513AB9" w:rsidRDefault="00DB19BA" w:rsidP="00513AB9">
            <w:pPr>
              <w:pStyle w:val="Bezriadkovania"/>
              <w:jc w:val="center"/>
              <w:rPr>
                <w:rFonts w:cstheme="minorHAnsi"/>
                <w:color w:val="181513"/>
                <w:w w:val="110"/>
                <w:sz w:val="18"/>
                <w:szCs w:val="18"/>
              </w:rPr>
            </w:pPr>
            <w:r w:rsidRPr="00DB19BA">
              <w:rPr>
                <w:rFonts w:cstheme="minorHAnsi"/>
                <w:color w:val="282624"/>
                <w:w w:val="110"/>
                <w:sz w:val="18"/>
                <w:szCs w:val="18"/>
              </w:rPr>
              <w:t>3</w:t>
            </w:r>
            <w:r w:rsidRPr="00DB19BA">
              <w:rPr>
                <w:rFonts w:cstheme="minorHAnsi"/>
                <w:color w:val="282624"/>
                <w:spacing w:val="-13"/>
                <w:w w:val="110"/>
                <w:sz w:val="18"/>
                <w:szCs w:val="18"/>
              </w:rPr>
              <w:t xml:space="preserve"> </w:t>
            </w:r>
            <w:r w:rsidR="00513AB9">
              <w:rPr>
                <w:rFonts w:cstheme="minorHAnsi"/>
                <w:color w:val="181513"/>
                <w:w w:val="110"/>
                <w:sz w:val="18"/>
                <w:szCs w:val="18"/>
              </w:rPr>
              <w:t>mesiace</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181513"/>
                <w:w w:val="105"/>
                <w:sz w:val="18"/>
                <w:szCs w:val="18"/>
              </w:rPr>
              <w:t>Predne svetlo</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282624"/>
                <w:sz w:val="18"/>
                <w:szCs w:val="18"/>
              </w:rPr>
              <w:t>6</w:t>
            </w:r>
            <w:r w:rsidRPr="00DB19BA">
              <w:rPr>
                <w:rFonts w:cstheme="minorHAnsi"/>
                <w:color w:val="282624"/>
                <w:spacing w:val="-4"/>
                <w:sz w:val="18"/>
                <w:szCs w:val="18"/>
              </w:rPr>
              <w:t xml:space="preserve"> </w:t>
            </w:r>
            <w:r w:rsidRPr="00DB19BA">
              <w:rPr>
                <w:rFonts w:cstheme="minorHAnsi"/>
                <w:color w:val="181513"/>
                <w:sz w:val="18"/>
                <w:szCs w:val="18"/>
              </w:rPr>
              <w:t>mesiacov</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181513"/>
                <w:sz w:val="18"/>
                <w:szCs w:val="18"/>
              </w:rPr>
              <w:t>Pedále</w:t>
            </w:r>
          </w:p>
        </w:tc>
        <w:tc>
          <w:tcPr>
            <w:tcW w:w="2694" w:type="dxa"/>
          </w:tcPr>
          <w:p w:rsidR="00DB19BA" w:rsidRPr="00DB19BA" w:rsidRDefault="00513AB9" w:rsidP="00DB19BA">
            <w:pPr>
              <w:pStyle w:val="Bezriadkovania"/>
              <w:jc w:val="center"/>
              <w:rPr>
                <w:rFonts w:cstheme="minorHAnsi"/>
                <w:sz w:val="18"/>
                <w:szCs w:val="18"/>
              </w:rPr>
            </w:pPr>
            <w:r w:rsidRPr="00DB19BA">
              <w:rPr>
                <w:rFonts w:cstheme="minorHAnsi"/>
                <w:color w:val="282624"/>
                <w:w w:val="110"/>
                <w:sz w:val="18"/>
                <w:szCs w:val="18"/>
              </w:rPr>
              <w:t>3</w:t>
            </w:r>
            <w:r w:rsidRPr="00DB19BA">
              <w:rPr>
                <w:rFonts w:cstheme="minorHAnsi"/>
                <w:color w:val="282624"/>
                <w:spacing w:val="-13"/>
                <w:w w:val="110"/>
                <w:sz w:val="18"/>
                <w:szCs w:val="18"/>
              </w:rPr>
              <w:t xml:space="preserve"> </w:t>
            </w:r>
            <w:r>
              <w:rPr>
                <w:rFonts w:cstheme="minorHAnsi"/>
                <w:color w:val="181513"/>
                <w:w w:val="110"/>
                <w:sz w:val="18"/>
                <w:szCs w:val="18"/>
              </w:rPr>
              <w:t>mesiace</w:t>
            </w:r>
          </w:p>
        </w:tc>
      </w:tr>
      <w:tr w:rsidR="00DB19BA" w:rsidTr="00DB19BA">
        <w:trPr>
          <w:trHeight w:val="287"/>
        </w:trPr>
        <w:tc>
          <w:tcPr>
            <w:tcW w:w="1134" w:type="dxa"/>
            <w:vMerge/>
            <w:tcBorders>
              <w:top w:val="nil"/>
            </w:tcBorders>
          </w:tcPr>
          <w:p w:rsidR="00DB19BA" w:rsidRPr="00DB19BA" w:rsidRDefault="00DB19BA" w:rsidP="00DB19BA">
            <w:pPr>
              <w:pStyle w:val="Bezriadkovania"/>
              <w:jc w:val="center"/>
              <w:rPr>
                <w:rFonts w:cstheme="minorHAnsi"/>
                <w:sz w:val="18"/>
                <w:szCs w:val="18"/>
              </w:rPr>
            </w:pPr>
          </w:p>
        </w:tc>
        <w:tc>
          <w:tcPr>
            <w:tcW w:w="2409" w:type="dxa"/>
          </w:tcPr>
          <w:p w:rsidR="00DB19BA" w:rsidRPr="00DB19BA" w:rsidRDefault="00513AB9" w:rsidP="00DB19BA">
            <w:pPr>
              <w:pStyle w:val="Bezriadkovania"/>
              <w:jc w:val="center"/>
              <w:rPr>
                <w:rFonts w:cstheme="minorHAnsi"/>
                <w:sz w:val="18"/>
                <w:szCs w:val="18"/>
              </w:rPr>
            </w:pPr>
            <w:r>
              <w:rPr>
                <w:rFonts w:cstheme="minorHAnsi"/>
                <w:color w:val="282624"/>
                <w:sz w:val="18"/>
                <w:szCs w:val="18"/>
              </w:rPr>
              <w:t>Ostatne</w:t>
            </w:r>
          </w:p>
        </w:tc>
        <w:tc>
          <w:tcPr>
            <w:tcW w:w="2694" w:type="dxa"/>
          </w:tcPr>
          <w:p w:rsidR="00DB19BA" w:rsidRPr="00DB19BA" w:rsidRDefault="00DB19BA" w:rsidP="00DB19BA">
            <w:pPr>
              <w:pStyle w:val="Bezriadkovania"/>
              <w:jc w:val="center"/>
              <w:rPr>
                <w:rFonts w:cstheme="minorHAnsi"/>
                <w:sz w:val="18"/>
                <w:szCs w:val="18"/>
              </w:rPr>
            </w:pPr>
            <w:r w:rsidRPr="00DB19BA">
              <w:rPr>
                <w:rFonts w:cstheme="minorHAnsi"/>
                <w:color w:val="181513"/>
                <w:w w:val="105"/>
                <w:sz w:val="18"/>
                <w:szCs w:val="18"/>
              </w:rPr>
              <w:t>74</w:t>
            </w:r>
            <w:r w:rsidRPr="00DB19BA">
              <w:rPr>
                <w:rFonts w:cstheme="minorHAnsi"/>
                <w:color w:val="181513"/>
                <w:spacing w:val="-10"/>
                <w:w w:val="105"/>
                <w:sz w:val="18"/>
                <w:szCs w:val="18"/>
              </w:rPr>
              <w:t xml:space="preserve"> </w:t>
            </w:r>
            <w:r w:rsidRPr="00DB19BA">
              <w:rPr>
                <w:rFonts w:cstheme="minorHAnsi"/>
                <w:color w:val="282624"/>
                <w:spacing w:val="-4"/>
                <w:w w:val="105"/>
                <w:sz w:val="18"/>
                <w:szCs w:val="18"/>
              </w:rPr>
              <w:t>dni</w:t>
            </w:r>
          </w:p>
        </w:tc>
      </w:tr>
    </w:tbl>
    <w:p w:rsidR="00362BE9" w:rsidRDefault="00362BE9" w:rsidP="00917837">
      <w:pPr>
        <w:pStyle w:val="Bezriadkovania"/>
        <w:rPr>
          <w:sz w:val="18"/>
        </w:rPr>
      </w:pPr>
    </w:p>
    <w:p w:rsidR="00DB19BA" w:rsidRPr="00DB19BA" w:rsidRDefault="00DB19BA" w:rsidP="00DB19BA">
      <w:pPr>
        <w:pStyle w:val="Bezriadkovania"/>
        <w:rPr>
          <w:b/>
        </w:rPr>
      </w:pPr>
      <w:r w:rsidRPr="00DB19BA">
        <w:rPr>
          <w:b/>
        </w:rPr>
        <w:t>Záručný proces</w:t>
      </w:r>
    </w:p>
    <w:p w:rsidR="00DB19BA" w:rsidRPr="00DB19BA" w:rsidRDefault="00DB19BA" w:rsidP="00DB19BA">
      <w:pPr>
        <w:pStyle w:val="Bezriadkovania"/>
        <w:rPr>
          <w:b/>
          <w:sz w:val="18"/>
        </w:rPr>
      </w:pPr>
    </w:p>
    <w:p w:rsidR="00DB19BA" w:rsidRPr="00DB19BA" w:rsidRDefault="00DB19BA" w:rsidP="00FF0CC1">
      <w:pPr>
        <w:pStyle w:val="Bezriadkovania"/>
        <w:numPr>
          <w:ilvl w:val="0"/>
          <w:numId w:val="36"/>
        </w:numPr>
        <w:rPr>
          <w:sz w:val="18"/>
        </w:rPr>
      </w:pPr>
      <w:r w:rsidRPr="00DB19BA">
        <w:rPr>
          <w:sz w:val="18"/>
        </w:rPr>
        <w:t>Kupujúci musia poskytnúť dostatočný doklad o kúpe.</w:t>
      </w:r>
    </w:p>
    <w:p w:rsidR="00DB19BA" w:rsidRPr="00DB19BA" w:rsidRDefault="00DB19BA" w:rsidP="00FF0CC1">
      <w:pPr>
        <w:pStyle w:val="Bezriadkovania"/>
        <w:numPr>
          <w:ilvl w:val="0"/>
          <w:numId w:val="36"/>
        </w:numPr>
        <w:rPr>
          <w:sz w:val="18"/>
        </w:rPr>
      </w:pPr>
      <w:r w:rsidRPr="00DB19BA">
        <w:rPr>
          <w:sz w:val="18"/>
        </w:rPr>
        <w:t xml:space="preserve">Pre uplatnenie záruky je potrebné poskytnúť popis </w:t>
      </w:r>
      <w:proofErr w:type="spellStart"/>
      <w:r w:rsidRPr="00DB19BA">
        <w:rPr>
          <w:sz w:val="18"/>
        </w:rPr>
        <w:t>závady</w:t>
      </w:r>
      <w:proofErr w:type="spellEnd"/>
      <w:r w:rsidRPr="00DB19BA">
        <w:rPr>
          <w:sz w:val="18"/>
        </w:rPr>
        <w:t xml:space="preserve">. Viditeľný dôkaz o chybe musí byť poskytnutý spolu so sériovým číslom položky (ak existuje). </w:t>
      </w:r>
      <w:proofErr w:type="spellStart"/>
      <w:r w:rsidRPr="00DB19BA">
        <w:rPr>
          <w:sz w:val="18"/>
        </w:rPr>
        <w:t>Eleglide</w:t>
      </w:r>
      <w:proofErr w:type="spellEnd"/>
      <w:r w:rsidRPr="00DB19BA">
        <w:rPr>
          <w:sz w:val="18"/>
        </w:rPr>
        <w:t xml:space="preserve"> musí zdokumentovať, čo sa stane, keď kupujúci riešia problémy s výrobkami.</w:t>
      </w:r>
    </w:p>
    <w:p w:rsidR="00DB19BA" w:rsidRPr="00DB19BA" w:rsidRDefault="00DB19BA" w:rsidP="00FF0CC1">
      <w:pPr>
        <w:pStyle w:val="Bezriadkovania"/>
        <w:numPr>
          <w:ilvl w:val="0"/>
          <w:numId w:val="36"/>
        </w:numPr>
        <w:rPr>
          <w:sz w:val="18"/>
        </w:rPr>
      </w:pPr>
      <w:r w:rsidRPr="00DB19BA">
        <w:rPr>
          <w:sz w:val="18"/>
        </w:rPr>
        <w:t>Možno budete musieť vrátiť položku na kontrolu kvality.</w:t>
      </w:r>
    </w:p>
    <w:p w:rsidR="00DB19BA" w:rsidRDefault="00DB19BA" w:rsidP="00FF0CC1">
      <w:pPr>
        <w:pStyle w:val="Bezriadkovania"/>
        <w:numPr>
          <w:ilvl w:val="0"/>
          <w:numId w:val="36"/>
        </w:numPr>
        <w:rPr>
          <w:sz w:val="18"/>
        </w:rPr>
      </w:pPr>
      <w:r w:rsidRPr="00DB19BA">
        <w:rPr>
          <w:sz w:val="18"/>
        </w:rPr>
        <w:t>Keď vraciate chybný výrobok, mali by ste ho vložiť do pôvodného obalu alebo do obalu schváleného predajcom.</w:t>
      </w:r>
    </w:p>
    <w:p w:rsidR="00DB19BA" w:rsidRDefault="00DB19BA" w:rsidP="00917837">
      <w:pPr>
        <w:pStyle w:val="Bezriadkovania"/>
        <w:rPr>
          <w:sz w:val="18"/>
        </w:rPr>
      </w:pPr>
    </w:p>
    <w:p w:rsidR="00DB19BA" w:rsidRDefault="00DB19BA" w:rsidP="00917837">
      <w:pPr>
        <w:pStyle w:val="Bezriadkovania"/>
        <w:rPr>
          <w:sz w:val="18"/>
        </w:rPr>
      </w:pPr>
    </w:p>
    <w:p w:rsidR="00DB19BA" w:rsidRDefault="00DB19BA">
      <w:pPr>
        <w:rPr>
          <w:sz w:val="18"/>
        </w:rPr>
      </w:pPr>
      <w:r>
        <w:rPr>
          <w:sz w:val="18"/>
        </w:rPr>
        <w:br w:type="page"/>
      </w:r>
    </w:p>
    <w:p w:rsidR="00DB19BA" w:rsidRPr="00DB19BA" w:rsidRDefault="00DB19BA" w:rsidP="00DB19BA">
      <w:pPr>
        <w:pStyle w:val="Bezriadkovania"/>
        <w:rPr>
          <w:b/>
        </w:rPr>
      </w:pPr>
      <w:r w:rsidRPr="00DB19BA">
        <w:rPr>
          <w:b/>
        </w:rPr>
        <w:lastRenderedPageBreak/>
        <w:t>Platný doklad o kúpe</w:t>
      </w:r>
    </w:p>
    <w:p w:rsidR="00DB19BA" w:rsidRPr="00DB19BA" w:rsidRDefault="00DB19BA" w:rsidP="00DB19BA">
      <w:pPr>
        <w:pStyle w:val="Bezriadkovania"/>
        <w:rPr>
          <w:b/>
          <w:sz w:val="20"/>
        </w:rPr>
      </w:pPr>
    </w:p>
    <w:p w:rsidR="00DB19BA" w:rsidRPr="00DB19BA" w:rsidRDefault="00DB19BA" w:rsidP="00FF0CC1">
      <w:pPr>
        <w:pStyle w:val="Bezriadkovania"/>
        <w:numPr>
          <w:ilvl w:val="0"/>
          <w:numId w:val="35"/>
        </w:numPr>
        <w:rPr>
          <w:sz w:val="18"/>
        </w:rPr>
      </w:pPr>
      <w:r w:rsidRPr="00DB19BA">
        <w:rPr>
          <w:sz w:val="18"/>
        </w:rPr>
        <w:t xml:space="preserve">Číslo objednávky vášho </w:t>
      </w:r>
      <w:proofErr w:type="spellStart"/>
      <w:r w:rsidRPr="00DB19BA">
        <w:rPr>
          <w:sz w:val="18"/>
        </w:rPr>
        <w:t>online</w:t>
      </w:r>
      <w:proofErr w:type="spellEnd"/>
      <w:r w:rsidRPr="00DB19BA">
        <w:rPr>
          <w:sz w:val="18"/>
        </w:rPr>
        <w:t xml:space="preserve"> nákupu od autorizovaného predajcu </w:t>
      </w:r>
      <w:proofErr w:type="spellStart"/>
      <w:r w:rsidRPr="00DB19BA">
        <w:rPr>
          <w:sz w:val="18"/>
        </w:rPr>
        <w:t>Eleglide</w:t>
      </w:r>
      <w:proofErr w:type="spellEnd"/>
      <w:r w:rsidRPr="00DB19BA">
        <w:rPr>
          <w:sz w:val="18"/>
        </w:rPr>
        <w:t xml:space="preserve">; </w:t>
      </w:r>
      <w:r w:rsidR="00FF0CC1">
        <w:rPr>
          <w:sz w:val="18"/>
        </w:rPr>
        <w:br/>
      </w:r>
      <w:r w:rsidRPr="00DB19BA">
        <w:rPr>
          <w:sz w:val="18"/>
        </w:rPr>
        <w:t>Faktúra;</w:t>
      </w:r>
    </w:p>
    <w:p w:rsidR="00DB19BA" w:rsidRDefault="00DB19BA" w:rsidP="00FF0CC1">
      <w:pPr>
        <w:pStyle w:val="Bezriadkovania"/>
        <w:numPr>
          <w:ilvl w:val="0"/>
          <w:numId w:val="35"/>
        </w:numPr>
        <w:rPr>
          <w:sz w:val="18"/>
        </w:rPr>
      </w:pPr>
      <w:r w:rsidRPr="00DB19BA">
        <w:rPr>
          <w:sz w:val="18"/>
        </w:rPr>
        <w:t xml:space="preserve">Potvrdenie o predaji s dátumom od autorizovaného predajcu </w:t>
      </w:r>
      <w:proofErr w:type="spellStart"/>
      <w:r w:rsidRPr="00DB19BA">
        <w:rPr>
          <w:sz w:val="18"/>
        </w:rPr>
        <w:t>Eleglide</w:t>
      </w:r>
      <w:proofErr w:type="spellEnd"/>
      <w:r w:rsidRPr="00DB19BA">
        <w:rPr>
          <w:sz w:val="18"/>
        </w:rPr>
        <w:t>;</w:t>
      </w:r>
    </w:p>
    <w:p w:rsidR="00DB19BA" w:rsidRPr="00DB19BA" w:rsidRDefault="00DB19BA" w:rsidP="00DB19BA">
      <w:pPr>
        <w:pStyle w:val="Bezriadkovania"/>
        <w:rPr>
          <w:sz w:val="18"/>
        </w:rPr>
      </w:pPr>
    </w:p>
    <w:p w:rsidR="00DB19BA" w:rsidRPr="00DB19BA" w:rsidRDefault="00DB19BA" w:rsidP="00DB19BA">
      <w:pPr>
        <w:pStyle w:val="Bezriadkovania"/>
        <w:rPr>
          <w:i/>
          <w:sz w:val="18"/>
        </w:rPr>
      </w:pPr>
      <w:r w:rsidRPr="00DB19BA">
        <w:rPr>
          <w:b/>
          <w:i/>
          <w:sz w:val="18"/>
        </w:rPr>
        <w:t xml:space="preserve">Poznámka: </w:t>
      </w:r>
      <w:r w:rsidRPr="00DB19BA">
        <w:rPr>
          <w:i/>
          <w:sz w:val="18"/>
        </w:rPr>
        <w:t xml:space="preserve">Na vybavenie reklamácie môže byť potrebný viac ako jeden druh dokladu o kúpe (ako </w:t>
      </w:r>
      <w:proofErr w:type="spellStart"/>
      <w:r w:rsidRPr="00DB19BA">
        <w:rPr>
          <w:i/>
          <w:sz w:val="18"/>
        </w:rPr>
        <w:t>napr</w:t>
      </w:r>
      <w:proofErr w:type="spellEnd"/>
    </w:p>
    <w:p w:rsidR="00DB19BA" w:rsidRPr="00DB19BA" w:rsidRDefault="00DB19BA" w:rsidP="00DB19BA">
      <w:pPr>
        <w:pStyle w:val="Bezriadkovania"/>
        <w:rPr>
          <w:i/>
          <w:sz w:val="18"/>
        </w:rPr>
      </w:pPr>
      <w:r w:rsidRPr="00DB19BA">
        <w:rPr>
          <w:i/>
          <w:sz w:val="18"/>
        </w:rPr>
        <w:t>prijatie prevodu peňazí a potvrdenie adresy, na ktorú bola položka pôvodne odoslaná).</w:t>
      </w:r>
    </w:p>
    <w:p w:rsidR="00DB19BA" w:rsidRDefault="00DB19BA" w:rsidP="00917837">
      <w:pPr>
        <w:pStyle w:val="Bezriadkovania"/>
        <w:rPr>
          <w:sz w:val="18"/>
        </w:rPr>
      </w:pPr>
    </w:p>
    <w:p w:rsidR="00DB19BA" w:rsidRPr="00DB19BA" w:rsidRDefault="00DB19BA" w:rsidP="00DB19BA">
      <w:pPr>
        <w:pStyle w:val="Bezriadkovania"/>
        <w:rPr>
          <w:b/>
        </w:rPr>
      </w:pPr>
      <w:r w:rsidRPr="00DB19BA">
        <w:rPr>
          <w:b/>
        </w:rPr>
        <w:t>Záruka bude neplatná v nasledujúcich situáciách:</w:t>
      </w:r>
    </w:p>
    <w:p w:rsidR="00DB19BA" w:rsidRPr="00DB19BA" w:rsidRDefault="00DB19BA" w:rsidP="00FF0CC1">
      <w:pPr>
        <w:pStyle w:val="Bezriadkovania"/>
        <w:numPr>
          <w:ilvl w:val="0"/>
          <w:numId w:val="37"/>
        </w:numPr>
        <w:rPr>
          <w:sz w:val="18"/>
        </w:rPr>
      </w:pPr>
      <w:r w:rsidRPr="00DB19BA">
        <w:rPr>
          <w:sz w:val="18"/>
        </w:rPr>
        <w:t>Tovar je po záručnej dobe. Produkt je stratený alebo ukradnutý.</w:t>
      </w:r>
    </w:p>
    <w:p w:rsidR="00DB19BA" w:rsidRPr="00DB19BA" w:rsidRDefault="00DB19BA" w:rsidP="00FF0CC1">
      <w:pPr>
        <w:pStyle w:val="Bezriadkovania"/>
        <w:numPr>
          <w:ilvl w:val="0"/>
          <w:numId w:val="37"/>
        </w:numPr>
        <w:rPr>
          <w:sz w:val="18"/>
        </w:rPr>
      </w:pPr>
      <w:r w:rsidRPr="00DB19BA">
        <w:rPr>
          <w:sz w:val="18"/>
        </w:rPr>
        <w:t>Produkt je bezplatný alebo bezplatný.</w:t>
      </w:r>
    </w:p>
    <w:p w:rsidR="00DB19BA" w:rsidRPr="00DB19BA" w:rsidRDefault="00DB19BA" w:rsidP="00FF0CC1">
      <w:pPr>
        <w:pStyle w:val="Bezriadkovania"/>
        <w:numPr>
          <w:ilvl w:val="0"/>
          <w:numId w:val="37"/>
        </w:numPr>
        <w:rPr>
          <w:sz w:val="18"/>
        </w:rPr>
      </w:pPr>
      <w:r w:rsidRPr="00DB19BA">
        <w:rPr>
          <w:sz w:val="18"/>
        </w:rPr>
        <w:t>Výrobok sa používa nevhodným spôsobom alebo v nevhodných podmienkach, okrem iného vrátane: pádov, extrémnych teplôt, vody, nesprávnej prevádzky.</w:t>
      </w:r>
    </w:p>
    <w:p w:rsidR="00DB19BA" w:rsidRPr="00DB19BA" w:rsidRDefault="00DB19BA" w:rsidP="00FF0CC1">
      <w:pPr>
        <w:pStyle w:val="Bezriadkovania"/>
        <w:numPr>
          <w:ilvl w:val="0"/>
          <w:numId w:val="37"/>
        </w:numPr>
        <w:rPr>
          <w:sz w:val="18"/>
        </w:rPr>
      </w:pPr>
      <w:r w:rsidRPr="00DB19BA">
        <w:rPr>
          <w:sz w:val="18"/>
        </w:rPr>
        <w:t>Produkt nie je v pôvodnom stave, ako sú úpravy.</w:t>
      </w:r>
    </w:p>
    <w:p w:rsidR="00DB19BA" w:rsidRPr="00DB19BA" w:rsidRDefault="00DB19BA" w:rsidP="00FF0CC1">
      <w:pPr>
        <w:pStyle w:val="Bezriadkovania"/>
        <w:numPr>
          <w:ilvl w:val="0"/>
          <w:numId w:val="37"/>
        </w:numPr>
        <w:rPr>
          <w:sz w:val="18"/>
        </w:rPr>
      </w:pPr>
      <w:r w:rsidRPr="00DB19BA">
        <w:rPr>
          <w:sz w:val="18"/>
        </w:rPr>
        <w:t>Výrobok bol použitý v kombinácii s príslušenstvom, ktoré nie je kompatibilné s výrobkom</w:t>
      </w:r>
    </w:p>
    <w:p w:rsidR="00DB19BA" w:rsidRPr="00DB19BA" w:rsidRDefault="00DB19BA" w:rsidP="00FF0CC1">
      <w:pPr>
        <w:pStyle w:val="Bezriadkovania"/>
        <w:numPr>
          <w:ilvl w:val="0"/>
          <w:numId w:val="37"/>
        </w:numPr>
        <w:rPr>
          <w:sz w:val="18"/>
        </w:rPr>
      </w:pPr>
      <w:r w:rsidRPr="00DB19BA">
        <w:rPr>
          <w:sz w:val="18"/>
        </w:rPr>
        <w:t xml:space="preserve">Kupujúci nemajú dostatočný doklad o kúpe produktov. Do produktu bol nainštalovaný nepodporovaný softvér alebo </w:t>
      </w:r>
      <w:proofErr w:type="spellStart"/>
      <w:r w:rsidRPr="00DB19BA">
        <w:rPr>
          <w:sz w:val="18"/>
        </w:rPr>
        <w:t>firmvér</w:t>
      </w:r>
      <w:proofErr w:type="spellEnd"/>
    </w:p>
    <w:p w:rsidR="00DB19BA" w:rsidRPr="00DB19BA" w:rsidRDefault="00DB19BA" w:rsidP="00FF0CC1">
      <w:pPr>
        <w:pStyle w:val="Bezriadkovania"/>
        <w:numPr>
          <w:ilvl w:val="0"/>
          <w:numId w:val="37"/>
        </w:numPr>
        <w:rPr>
          <w:sz w:val="18"/>
        </w:rPr>
      </w:pPr>
      <w:r w:rsidRPr="00DB19BA">
        <w:rPr>
          <w:sz w:val="18"/>
        </w:rPr>
        <w:t>Pri škode spôsobenej zákazníkom je zákazník zodpovedný za náklady na opravu a prepravu.</w:t>
      </w:r>
    </w:p>
    <w:p w:rsidR="00DB19BA" w:rsidRDefault="00DB19BA" w:rsidP="00FF0CC1">
      <w:pPr>
        <w:pStyle w:val="Bezriadkovania"/>
        <w:numPr>
          <w:ilvl w:val="0"/>
          <w:numId w:val="37"/>
        </w:numPr>
        <w:rPr>
          <w:sz w:val="18"/>
        </w:rPr>
      </w:pPr>
      <w:r w:rsidRPr="00DB19BA">
        <w:rPr>
          <w:sz w:val="18"/>
        </w:rPr>
        <w:t xml:space="preserve">Osobné veci zákazníkov sa posielajú do </w:t>
      </w:r>
      <w:proofErr w:type="spellStart"/>
      <w:r w:rsidRPr="00DB19BA">
        <w:rPr>
          <w:sz w:val="18"/>
        </w:rPr>
        <w:t>Eleglide</w:t>
      </w:r>
      <w:proofErr w:type="spellEnd"/>
      <w:r w:rsidRPr="00DB19BA">
        <w:rPr>
          <w:sz w:val="18"/>
        </w:rPr>
        <w:t xml:space="preserve"> namiesto produktov </w:t>
      </w:r>
      <w:proofErr w:type="spellStart"/>
      <w:r w:rsidRPr="00DB19BA">
        <w:rPr>
          <w:sz w:val="18"/>
        </w:rPr>
        <w:t>Eleglide</w:t>
      </w:r>
      <w:proofErr w:type="spellEnd"/>
      <w:r w:rsidRPr="00DB19BA">
        <w:rPr>
          <w:sz w:val="18"/>
        </w:rPr>
        <w:t>.</w:t>
      </w:r>
    </w:p>
    <w:p w:rsidR="00DB19BA" w:rsidRDefault="00DB19BA" w:rsidP="00917837">
      <w:pPr>
        <w:pStyle w:val="Bezriadkovania"/>
        <w:rPr>
          <w:sz w:val="18"/>
        </w:rPr>
      </w:pPr>
    </w:p>
    <w:p w:rsidR="00FF0CC1" w:rsidRDefault="00FF0CC1">
      <w:pPr>
        <w:rPr>
          <w:sz w:val="18"/>
        </w:rPr>
      </w:pPr>
      <w:r>
        <w:rPr>
          <w:sz w:val="18"/>
        </w:rPr>
        <w:br w:type="page"/>
      </w:r>
    </w:p>
    <w:p w:rsidR="00DB19BA" w:rsidRDefault="00FF0CC1" w:rsidP="00FF0CC1">
      <w:pPr>
        <w:pStyle w:val="Bezriadkovania"/>
        <w:jc w:val="center"/>
        <w:rPr>
          <w:sz w:val="18"/>
        </w:rPr>
      </w:pPr>
      <w:r>
        <w:rPr>
          <w:noProof/>
          <w:lang w:val="sk-SK" w:eastAsia="sk-SK"/>
        </w:rPr>
        <w:lastRenderedPageBreak/>
        <w:drawing>
          <wp:inline distT="0" distB="0" distL="0" distR="0" wp14:anchorId="72DA4375" wp14:editId="3A5ACDE0">
            <wp:extent cx="4400550" cy="1400175"/>
            <wp:effectExtent l="0" t="0" r="0" b="9525"/>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00550" cy="1400175"/>
                    </a:xfrm>
                    <a:prstGeom prst="rect">
                      <a:avLst/>
                    </a:prstGeom>
                  </pic:spPr>
                </pic:pic>
              </a:graphicData>
            </a:graphic>
          </wp:inline>
        </w:drawing>
      </w: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Default="00FF0CC1" w:rsidP="00917837">
      <w:pPr>
        <w:pStyle w:val="Bezriadkovania"/>
        <w:rPr>
          <w:sz w:val="18"/>
        </w:rPr>
      </w:pPr>
    </w:p>
    <w:p w:rsidR="00FF0CC1" w:rsidRPr="00FF0CC1" w:rsidRDefault="00FF0CC1" w:rsidP="00FF0CC1">
      <w:pPr>
        <w:pStyle w:val="Bezriadkovania"/>
        <w:rPr>
          <w:sz w:val="18"/>
        </w:rPr>
      </w:pPr>
      <w:r w:rsidRPr="00FF0CC1">
        <w:rPr>
          <w:sz w:val="18"/>
        </w:rPr>
        <w:t>SHENZHEN GEEKBUY E-COMMERCE CO, LTD.</w:t>
      </w:r>
    </w:p>
    <w:p w:rsidR="00FF0CC1" w:rsidRPr="00FF0CC1" w:rsidRDefault="00FF0CC1" w:rsidP="00FF0CC1">
      <w:pPr>
        <w:pStyle w:val="Bezriadkovania"/>
        <w:rPr>
          <w:sz w:val="18"/>
        </w:rPr>
      </w:pPr>
      <w:r w:rsidRPr="00FF0CC1">
        <w:rPr>
          <w:sz w:val="18"/>
        </w:rPr>
        <w:t xml:space="preserve">Adresa 19. poschodie, </w:t>
      </w:r>
      <w:proofErr w:type="spellStart"/>
      <w:r w:rsidRPr="00FF0CC1">
        <w:rPr>
          <w:sz w:val="18"/>
        </w:rPr>
        <w:t>Galaxy</w:t>
      </w:r>
      <w:proofErr w:type="spellEnd"/>
      <w:r w:rsidRPr="00FF0CC1">
        <w:rPr>
          <w:sz w:val="18"/>
        </w:rPr>
        <w:t xml:space="preserve"> </w:t>
      </w:r>
      <w:proofErr w:type="spellStart"/>
      <w:r w:rsidRPr="00FF0CC1">
        <w:rPr>
          <w:sz w:val="18"/>
        </w:rPr>
        <w:t>World</w:t>
      </w:r>
      <w:proofErr w:type="spellEnd"/>
      <w:r w:rsidRPr="00FF0CC1">
        <w:rPr>
          <w:sz w:val="18"/>
        </w:rPr>
        <w:t xml:space="preserve"> </w:t>
      </w:r>
      <w:proofErr w:type="spellStart"/>
      <w:r w:rsidRPr="00FF0CC1">
        <w:rPr>
          <w:sz w:val="18"/>
        </w:rPr>
        <w:t>Tower</w:t>
      </w:r>
      <w:proofErr w:type="spellEnd"/>
      <w:r w:rsidRPr="00FF0CC1">
        <w:rPr>
          <w:sz w:val="18"/>
        </w:rPr>
        <w:t xml:space="preserve"> B, #7 </w:t>
      </w:r>
      <w:proofErr w:type="spellStart"/>
      <w:r w:rsidRPr="00FF0CC1">
        <w:rPr>
          <w:sz w:val="18"/>
        </w:rPr>
        <w:t>YaBao</w:t>
      </w:r>
      <w:proofErr w:type="spellEnd"/>
      <w:r w:rsidRPr="00FF0CC1">
        <w:rPr>
          <w:sz w:val="18"/>
        </w:rPr>
        <w:t xml:space="preserve"> </w:t>
      </w:r>
      <w:proofErr w:type="spellStart"/>
      <w:r w:rsidRPr="00FF0CC1">
        <w:rPr>
          <w:sz w:val="18"/>
        </w:rPr>
        <w:t>Rd</w:t>
      </w:r>
      <w:proofErr w:type="spellEnd"/>
      <w:r w:rsidRPr="00FF0CC1">
        <w:rPr>
          <w:sz w:val="18"/>
        </w:rPr>
        <w:t xml:space="preserve">, </w:t>
      </w:r>
      <w:r>
        <w:rPr>
          <w:sz w:val="18"/>
        </w:rPr>
        <w:br/>
      </w:r>
      <w:proofErr w:type="spellStart"/>
      <w:r w:rsidRPr="00FF0CC1">
        <w:rPr>
          <w:sz w:val="18"/>
        </w:rPr>
        <w:t>LongGang</w:t>
      </w:r>
      <w:proofErr w:type="spellEnd"/>
      <w:r w:rsidRPr="00FF0CC1">
        <w:rPr>
          <w:sz w:val="18"/>
        </w:rPr>
        <w:t xml:space="preserve"> </w:t>
      </w:r>
      <w:proofErr w:type="spellStart"/>
      <w:r w:rsidRPr="00FF0CC1">
        <w:rPr>
          <w:sz w:val="18"/>
        </w:rPr>
        <w:t>District</w:t>
      </w:r>
      <w:proofErr w:type="spellEnd"/>
      <w:r w:rsidRPr="00FF0CC1">
        <w:rPr>
          <w:sz w:val="18"/>
        </w:rPr>
        <w:t xml:space="preserve"> </w:t>
      </w:r>
      <w:proofErr w:type="spellStart"/>
      <w:r w:rsidRPr="00FF0CC1">
        <w:rPr>
          <w:sz w:val="18"/>
        </w:rPr>
        <w:t>Shenzhen</w:t>
      </w:r>
      <w:proofErr w:type="spellEnd"/>
      <w:r w:rsidRPr="00FF0CC1">
        <w:rPr>
          <w:sz w:val="18"/>
        </w:rPr>
        <w:t>, Čína</w:t>
      </w:r>
    </w:p>
    <w:p w:rsidR="00FF0CC1" w:rsidRDefault="00FF0CC1" w:rsidP="00FF0CC1">
      <w:pPr>
        <w:pStyle w:val="Bezriadkovania"/>
        <w:rPr>
          <w:sz w:val="18"/>
        </w:rPr>
      </w:pPr>
      <w:r w:rsidRPr="00FF0CC1">
        <w:rPr>
          <w:sz w:val="18"/>
        </w:rPr>
        <w:t xml:space="preserve">Webová stránka http//www.eleglide.com/ </w:t>
      </w:r>
      <w:r>
        <w:rPr>
          <w:sz w:val="18"/>
        </w:rPr>
        <w:br/>
      </w:r>
      <w:r w:rsidRPr="00FF0CC1">
        <w:rPr>
          <w:sz w:val="18"/>
        </w:rPr>
        <w:t>E-mail support@eleglide.com</w:t>
      </w:r>
    </w:p>
    <w:p w:rsidR="00FF0CC1" w:rsidRDefault="00FF0CC1" w:rsidP="00917837">
      <w:pPr>
        <w:pStyle w:val="Bezriadkovania"/>
        <w:rPr>
          <w:sz w:val="18"/>
        </w:rPr>
      </w:pPr>
      <w:r>
        <w:rPr>
          <w:b/>
          <w:color w:val="211C1D"/>
          <w:w w:val="80"/>
          <w:sz w:val="77"/>
        </w:rPr>
        <w:t>CE</w:t>
      </w:r>
      <w:r>
        <w:rPr>
          <w:b/>
          <w:color w:val="211C1D"/>
          <w:spacing w:val="-31"/>
          <w:w w:val="80"/>
          <w:sz w:val="77"/>
        </w:rPr>
        <w:t xml:space="preserve"> </w:t>
      </w:r>
      <w:proofErr w:type="spellStart"/>
      <w:r>
        <w:rPr>
          <w:b/>
          <w:color w:val="211C1D"/>
          <w:w w:val="80"/>
          <w:sz w:val="77"/>
        </w:rPr>
        <w:t>RoHS</w:t>
      </w:r>
      <w:proofErr w:type="spellEnd"/>
      <w:r>
        <w:rPr>
          <w:noProof/>
          <w:lang w:val="sk-SK" w:eastAsia="sk-SK"/>
        </w:rPr>
        <w:drawing>
          <wp:inline distT="0" distB="0" distL="0" distR="0" wp14:anchorId="572B9A45" wp14:editId="3ECA1C76">
            <wp:extent cx="1777093" cy="414655"/>
            <wp:effectExtent l="0" t="0" r="0" b="444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777093" cy="414655"/>
                    </a:xfrm>
                    <a:prstGeom prst="rect">
                      <a:avLst/>
                    </a:prstGeom>
                  </pic:spPr>
                </pic:pic>
              </a:graphicData>
            </a:graphic>
          </wp:inline>
        </w:drawing>
      </w:r>
    </w:p>
    <w:p w:rsidR="00FF0CC1" w:rsidRPr="00FF0CC1" w:rsidRDefault="00FF0CC1" w:rsidP="00FF0CC1">
      <w:pPr>
        <w:pStyle w:val="Bezriadkovania"/>
        <w:rPr>
          <w:b/>
        </w:rPr>
      </w:pPr>
      <w:r w:rsidRPr="00FF0CC1">
        <w:rPr>
          <w:b/>
        </w:rPr>
        <w:t>Vyrobené v Číne</w:t>
      </w:r>
    </w:p>
    <w:sectPr w:rsidR="00FF0CC1" w:rsidRPr="00FF0C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621" w:rsidRDefault="00A13621">
      <w:pPr>
        <w:spacing w:after="0" w:line="240" w:lineRule="auto"/>
      </w:pPr>
      <w:r>
        <w:separator/>
      </w:r>
    </w:p>
  </w:endnote>
  <w:endnote w:type="continuationSeparator" w:id="0">
    <w:p w:rsidR="00A13621" w:rsidRDefault="00A13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621" w:rsidRDefault="00A13621">
      <w:pPr>
        <w:spacing w:after="0" w:line="240" w:lineRule="auto"/>
      </w:pPr>
      <w:r>
        <w:separator/>
      </w:r>
    </w:p>
  </w:footnote>
  <w:footnote w:type="continuationSeparator" w:id="0">
    <w:p w:rsidR="00A13621" w:rsidRDefault="00A136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E5C"/>
    <w:multiLevelType w:val="hybridMultilevel"/>
    <w:tmpl w:val="3CECA274"/>
    <w:lvl w:ilvl="0" w:tplc="A71ECD38">
      <w:start w:val="1"/>
      <w:numFmt w:val="lowerLetter"/>
      <w:lvlText w:val="%1."/>
      <w:lvlJc w:val="left"/>
      <w:pPr>
        <w:ind w:left="272" w:hanging="176"/>
      </w:pPr>
      <w:rPr>
        <w:rFonts w:hint="default"/>
        <w:spacing w:val="-1"/>
        <w:w w:val="99"/>
        <w:lang w:val="en-US" w:eastAsia="en-US" w:bidi="ar-SA"/>
      </w:rPr>
    </w:lvl>
    <w:lvl w:ilvl="1" w:tplc="8AE27A36">
      <w:numFmt w:val="bullet"/>
      <w:lvlText w:val="•"/>
      <w:lvlJc w:val="left"/>
      <w:pPr>
        <w:ind w:left="519" w:hanging="176"/>
      </w:pPr>
      <w:rPr>
        <w:rFonts w:hint="default"/>
        <w:lang w:val="en-US" w:eastAsia="en-US" w:bidi="ar-SA"/>
      </w:rPr>
    </w:lvl>
    <w:lvl w:ilvl="2" w:tplc="CB2E244C">
      <w:numFmt w:val="bullet"/>
      <w:lvlText w:val="•"/>
      <w:lvlJc w:val="left"/>
      <w:pPr>
        <w:ind w:left="758" w:hanging="176"/>
      </w:pPr>
      <w:rPr>
        <w:rFonts w:hint="default"/>
        <w:lang w:val="en-US" w:eastAsia="en-US" w:bidi="ar-SA"/>
      </w:rPr>
    </w:lvl>
    <w:lvl w:ilvl="3" w:tplc="D22C66F8">
      <w:numFmt w:val="bullet"/>
      <w:lvlText w:val="•"/>
      <w:lvlJc w:val="left"/>
      <w:pPr>
        <w:ind w:left="997" w:hanging="176"/>
      </w:pPr>
      <w:rPr>
        <w:rFonts w:hint="default"/>
        <w:lang w:val="en-US" w:eastAsia="en-US" w:bidi="ar-SA"/>
      </w:rPr>
    </w:lvl>
    <w:lvl w:ilvl="4" w:tplc="9D9E2998">
      <w:numFmt w:val="bullet"/>
      <w:lvlText w:val="•"/>
      <w:lvlJc w:val="left"/>
      <w:pPr>
        <w:ind w:left="1236" w:hanging="176"/>
      </w:pPr>
      <w:rPr>
        <w:rFonts w:hint="default"/>
        <w:lang w:val="en-US" w:eastAsia="en-US" w:bidi="ar-SA"/>
      </w:rPr>
    </w:lvl>
    <w:lvl w:ilvl="5" w:tplc="F16C5B08">
      <w:numFmt w:val="bullet"/>
      <w:lvlText w:val="•"/>
      <w:lvlJc w:val="left"/>
      <w:pPr>
        <w:ind w:left="1475" w:hanging="176"/>
      </w:pPr>
      <w:rPr>
        <w:rFonts w:hint="default"/>
        <w:lang w:val="en-US" w:eastAsia="en-US" w:bidi="ar-SA"/>
      </w:rPr>
    </w:lvl>
    <w:lvl w:ilvl="6" w:tplc="975C24EE">
      <w:numFmt w:val="bullet"/>
      <w:lvlText w:val="•"/>
      <w:lvlJc w:val="left"/>
      <w:pPr>
        <w:ind w:left="1714" w:hanging="176"/>
      </w:pPr>
      <w:rPr>
        <w:rFonts w:hint="default"/>
        <w:lang w:val="en-US" w:eastAsia="en-US" w:bidi="ar-SA"/>
      </w:rPr>
    </w:lvl>
    <w:lvl w:ilvl="7" w:tplc="1C70748A">
      <w:numFmt w:val="bullet"/>
      <w:lvlText w:val="•"/>
      <w:lvlJc w:val="left"/>
      <w:pPr>
        <w:ind w:left="1953" w:hanging="176"/>
      </w:pPr>
      <w:rPr>
        <w:rFonts w:hint="default"/>
        <w:lang w:val="en-US" w:eastAsia="en-US" w:bidi="ar-SA"/>
      </w:rPr>
    </w:lvl>
    <w:lvl w:ilvl="8" w:tplc="661C9B1E">
      <w:numFmt w:val="bullet"/>
      <w:lvlText w:val="•"/>
      <w:lvlJc w:val="left"/>
      <w:pPr>
        <w:ind w:left="2192" w:hanging="176"/>
      </w:pPr>
      <w:rPr>
        <w:rFonts w:hint="default"/>
        <w:lang w:val="en-US" w:eastAsia="en-US" w:bidi="ar-SA"/>
      </w:rPr>
    </w:lvl>
  </w:abstractNum>
  <w:abstractNum w:abstractNumId="1">
    <w:nsid w:val="02E12BB7"/>
    <w:multiLevelType w:val="hybridMultilevel"/>
    <w:tmpl w:val="D3064AD0"/>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6300ABD"/>
    <w:multiLevelType w:val="hybridMultilevel"/>
    <w:tmpl w:val="47645958"/>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9936AE2"/>
    <w:multiLevelType w:val="hybridMultilevel"/>
    <w:tmpl w:val="6E92323C"/>
    <w:lvl w:ilvl="0" w:tplc="7F0A3FA6">
      <w:start w:val="1"/>
      <w:numFmt w:val="lowerLetter"/>
      <w:lvlText w:val="%1."/>
      <w:lvlJc w:val="left"/>
      <w:pPr>
        <w:ind w:left="273" w:hanging="177"/>
      </w:pPr>
      <w:rPr>
        <w:rFonts w:ascii="Arial" w:eastAsia="Arial" w:hAnsi="Arial" w:cs="Arial" w:hint="default"/>
        <w:b w:val="0"/>
        <w:bCs w:val="0"/>
        <w:i w:val="0"/>
        <w:iCs w:val="0"/>
        <w:color w:val="282323"/>
        <w:spacing w:val="-1"/>
        <w:w w:val="99"/>
        <w:sz w:val="16"/>
        <w:szCs w:val="16"/>
        <w:lang w:val="en-US" w:eastAsia="en-US" w:bidi="ar-SA"/>
      </w:rPr>
    </w:lvl>
    <w:lvl w:ilvl="1" w:tplc="32FC72C2">
      <w:numFmt w:val="bullet"/>
      <w:lvlText w:val="•"/>
      <w:lvlJc w:val="left"/>
      <w:pPr>
        <w:ind w:left="519" w:hanging="177"/>
      </w:pPr>
      <w:rPr>
        <w:rFonts w:hint="default"/>
        <w:lang w:val="en-US" w:eastAsia="en-US" w:bidi="ar-SA"/>
      </w:rPr>
    </w:lvl>
    <w:lvl w:ilvl="2" w:tplc="08B67724">
      <w:numFmt w:val="bullet"/>
      <w:lvlText w:val="•"/>
      <w:lvlJc w:val="left"/>
      <w:pPr>
        <w:ind w:left="758" w:hanging="177"/>
      </w:pPr>
      <w:rPr>
        <w:rFonts w:hint="default"/>
        <w:lang w:val="en-US" w:eastAsia="en-US" w:bidi="ar-SA"/>
      </w:rPr>
    </w:lvl>
    <w:lvl w:ilvl="3" w:tplc="0CF0C462">
      <w:numFmt w:val="bullet"/>
      <w:lvlText w:val="•"/>
      <w:lvlJc w:val="left"/>
      <w:pPr>
        <w:ind w:left="997" w:hanging="177"/>
      </w:pPr>
      <w:rPr>
        <w:rFonts w:hint="default"/>
        <w:lang w:val="en-US" w:eastAsia="en-US" w:bidi="ar-SA"/>
      </w:rPr>
    </w:lvl>
    <w:lvl w:ilvl="4" w:tplc="727C69DA">
      <w:numFmt w:val="bullet"/>
      <w:lvlText w:val="•"/>
      <w:lvlJc w:val="left"/>
      <w:pPr>
        <w:ind w:left="1236" w:hanging="177"/>
      </w:pPr>
      <w:rPr>
        <w:rFonts w:hint="default"/>
        <w:lang w:val="en-US" w:eastAsia="en-US" w:bidi="ar-SA"/>
      </w:rPr>
    </w:lvl>
    <w:lvl w:ilvl="5" w:tplc="6D34E570">
      <w:numFmt w:val="bullet"/>
      <w:lvlText w:val="•"/>
      <w:lvlJc w:val="left"/>
      <w:pPr>
        <w:ind w:left="1475" w:hanging="177"/>
      </w:pPr>
      <w:rPr>
        <w:rFonts w:hint="default"/>
        <w:lang w:val="en-US" w:eastAsia="en-US" w:bidi="ar-SA"/>
      </w:rPr>
    </w:lvl>
    <w:lvl w:ilvl="6" w:tplc="7AFEE3E2">
      <w:numFmt w:val="bullet"/>
      <w:lvlText w:val="•"/>
      <w:lvlJc w:val="left"/>
      <w:pPr>
        <w:ind w:left="1714" w:hanging="177"/>
      </w:pPr>
      <w:rPr>
        <w:rFonts w:hint="default"/>
        <w:lang w:val="en-US" w:eastAsia="en-US" w:bidi="ar-SA"/>
      </w:rPr>
    </w:lvl>
    <w:lvl w:ilvl="7" w:tplc="E0443664">
      <w:numFmt w:val="bullet"/>
      <w:lvlText w:val="•"/>
      <w:lvlJc w:val="left"/>
      <w:pPr>
        <w:ind w:left="1953" w:hanging="177"/>
      </w:pPr>
      <w:rPr>
        <w:rFonts w:hint="default"/>
        <w:lang w:val="en-US" w:eastAsia="en-US" w:bidi="ar-SA"/>
      </w:rPr>
    </w:lvl>
    <w:lvl w:ilvl="8" w:tplc="FDC873F4">
      <w:numFmt w:val="bullet"/>
      <w:lvlText w:val="•"/>
      <w:lvlJc w:val="left"/>
      <w:pPr>
        <w:ind w:left="2192" w:hanging="177"/>
      </w:pPr>
      <w:rPr>
        <w:rFonts w:hint="default"/>
        <w:lang w:val="en-US" w:eastAsia="en-US" w:bidi="ar-SA"/>
      </w:rPr>
    </w:lvl>
  </w:abstractNum>
  <w:abstractNum w:abstractNumId="4">
    <w:nsid w:val="0A8E1577"/>
    <w:multiLevelType w:val="hybridMultilevel"/>
    <w:tmpl w:val="62BAD2B2"/>
    <w:lvl w:ilvl="0" w:tplc="8AC42952">
      <w:start w:val="1"/>
      <w:numFmt w:val="lowerLetter"/>
      <w:lvlText w:val="%1."/>
      <w:lvlJc w:val="left"/>
      <w:pPr>
        <w:ind w:left="279" w:hanging="172"/>
      </w:pPr>
      <w:rPr>
        <w:rFonts w:hint="default"/>
        <w:spacing w:val="-1"/>
        <w:w w:val="99"/>
        <w:lang w:val="en-US" w:eastAsia="en-US" w:bidi="ar-SA"/>
      </w:rPr>
    </w:lvl>
    <w:lvl w:ilvl="1" w:tplc="94A27994">
      <w:numFmt w:val="bullet"/>
      <w:lvlText w:val="•"/>
      <w:lvlJc w:val="left"/>
      <w:pPr>
        <w:ind w:left="557" w:hanging="172"/>
      </w:pPr>
      <w:rPr>
        <w:rFonts w:hint="default"/>
        <w:lang w:val="en-US" w:eastAsia="en-US" w:bidi="ar-SA"/>
      </w:rPr>
    </w:lvl>
    <w:lvl w:ilvl="2" w:tplc="BB2E7DD0">
      <w:numFmt w:val="bullet"/>
      <w:lvlText w:val="•"/>
      <w:lvlJc w:val="left"/>
      <w:pPr>
        <w:ind w:left="834" w:hanging="172"/>
      </w:pPr>
      <w:rPr>
        <w:rFonts w:hint="default"/>
        <w:lang w:val="en-US" w:eastAsia="en-US" w:bidi="ar-SA"/>
      </w:rPr>
    </w:lvl>
    <w:lvl w:ilvl="3" w:tplc="309069C0">
      <w:numFmt w:val="bullet"/>
      <w:lvlText w:val="•"/>
      <w:lvlJc w:val="left"/>
      <w:pPr>
        <w:ind w:left="1111" w:hanging="172"/>
      </w:pPr>
      <w:rPr>
        <w:rFonts w:hint="default"/>
        <w:lang w:val="en-US" w:eastAsia="en-US" w:bidi="ar-SA"/>
      </w:rPr>
    </w:lvl>
    <w:lvl w:ilvl="4" w:tplc="8B90988E">
      <w:numFmt w:val="bullet"/>
      <w:lvlText w:val="•"/>
      <w:lvlJc w:val="left"/>
      <w:pPr>
        <w:ind w:left="1388" w:hanging="172"/>
      </w:pPr>
      <w:rPr>
        <w:rFonts w:hint="default"/>
        <w:lang w:val="en-US" w:eastAsia="en-US" w:bidi="ar-SA"/>
      </w:rPr>
    </w:lvl>
    <w:lvl w:ilvl="5" w:tplc="12B4E4AA">
      <w:numFmt w:val="bullet"/>
      <w:lvlText w:val="•"/>
      <w:lvlJc w:val="left"/>
      <w:pPr>
        <w:ind w:left="1665" w:hanging="172"/>
      </w:pPr>
      <w:rPr>
        <w:rFonts w:hint="default"/>
        <w:lang w:val="en-US" w:eastAsia="en-US" w:bidi="ar-SA"/>
      </w:rPr>
    </w:lvl>
    <w:lvl w:ilvl="6" w:tplc="F26E077E">
      <w:numFmt w:val="bullet"/>
      <w:lvlText w:val="•"/>
      <w:lvlJc w:val="left"/>
      <w:pPr>
        <w:ind w:left="1942" w:hanging="172"/>
      </w:pPr>
      <w:rPr>
        <w:rFonts w:hint="default"/>
        <w:lang w:val="en-US" w:eastAsia="en-US" w:bidi="ar-SA"/>
      </w:rPr>
    </w:lvl>
    <w:lvl w:ilvl="7" w:tplc="C4383DCA">
      <w:numFmt w:val="bullet"/>
      <w:lvlText w:val="•"/>
      <w:lvlJc w:val="left"/>
      <w:pPr>
        <w:ind w:left="2219" w:hanging="172"/>
      </w:pPr>
      <w:rPr>
        <w:rFonts w:hint="default"/>
        <w:lang w:val="en-US" w:eastAsia="en-US" w:bidi="ar-SA"/>
      </w:rPr>
    </w:lvl>
    <w:lvl w:ilvl="8" w:tplc="E2A0A6A4">
      <w:numFmt w:val="bullet"/>
      <w:lvlText w:val="•"/>
      <w:lvlJc w:val="left"/>
      <w:pPr>
        <w:ind w:left="2496" w:hanging="172"/>
      </w:pPr>
      <w:rPr>
        <w:rFonts w:hint="default"/>
        <w:lang w:val="en-US" w:eastAsia="en-US" w:bidi="ar-SA"/>
      </w:rPr>
    </w:lvl>
  </w:abstractNum>
  <w:abstractNum w:abstractNumId="5">
    <w:nsid w:val="0CAD04AE"/>
    <w:multiLevelType w:val="hybridMultilevel"/>
    <w:tmpl w:val="8974CCB8"/>
    <w:lvl w:ilvl="0" w:tplc="5E8CB8C8">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D3A0E66"/>
    <w:multiLevelType w:val="hybridMultilevel"/>
    <w:tmpl w:val="24427482"/>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D7B5420"/>
    <w:multiLevelType w:val="hybridMultilevel"/>
    <w:tmpl w:val="0FB62478"/>
    <w:lvl w:ilvl="0" w:tplc="6E42750E">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0E1C0116"/>
    <w:multiLevelType w:val="hybridMultilevel"/>
    <w:tmpl w:val="C49E78F6"/>
    <w:lvl w:ilvl="0" w:tplc="ECF4CD64">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17D2724"/>
    <w:multiLevelType w:val="hybridMultilevel"/>
    <w:tmpl w:val="674C48B8"/>
    <w:lvl w:ilvl="0" w:tplc="44502FE8">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4967706"/>
    <w:multiLevelType w:val="hybridMultilevel"/>
    <w:tmpl w:val="E04A0850"/>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51042D0"/>
    <w:multiLevelType w:val="hybridMultilevel"/>
    <w:tmpl w:val="C542F2F2"/>
    <w:lvl w:ilvl="0" w:tplc="EC7AAC80">
      <w:start w:val="1"/>
      <w:numFmt w:val="upperLetter"/>
      <w:lvlText w:val="%1)"/>
      <w:lvlJc w:val="left"/>
      <w:pPr>
        <w:ind w:left="584" w:hanging="195"/>
      </w:pPr>
      <w:rPr>
        <w:rFonts w:hint="default"/>
        <w:spacing w:val="-1"/>
        <w:w w:val="91"/>
        <w:lang w:val="en-US" w:eastAsia="en-US" w:bidi="ar-SA"/>
      </w:rPr>
    </w:lvl>
    <w:lvl w:ilvl="1" w:tplc="5A527646">
      <w:numFmt w:val="bullet"/>
      <w:lvlText w:val="•"/>
      <w:lvlJc w:val="left"/>
      <w:pPr>
        <w:ind w:left="1363" w:hanging="195"/>
      </w:pPr>
      <w:rPr>
        <w:rFonts w:hint="default"/>
        <w:lang w:val="en-US" w:eastAsia="en-US" w:bidi="ar-SA"/>
      </w:rPr>
    </w:lvl>
    <w:lvl w:ilvl="2" w:tplc="BD109AF4">
      <w:numFmt w:val="bullet"/>
      <w:lvlText w:val="•"/>
      <w:lvlJc w:val="left"/>
      <w:pPr>
        <w:ind w:left="2147" w:hanging="195"/>
      </w:pPr>
      <w:rPr>
        <w:rFonts w:hint="default"/>
        <w:lang w:val="en-US" w:eastAsia="en-US" w:bidi="ar-SA"/>
      </w:rPr>
    </w:lvl>
    <w:lvl w:ilvl="3" w:tplc="ED022F8E">
      <w:numFmt w:val="bullet"/>
      <w:lvlText w:val="•"/>
      <w:lvlJc w:val="left"/>
      <w:pPr>
        <w:ind w:left="2931" w:hanging="195"/>
      </w:pPr>
      <w:rPr>
        <w:rFonts w:hint="default"/>
        <w:lang w:val="en-US" w:eastAsia="en-US" w:bidi="ar-SA"/>
      </w:rPr>
    </w:lvl>
    <w:lvl w:ilvl="4" w:tplc="ADEA5888">
      <w:numFmt w:val="bullet"/>
      <w:lvlText w:val="•"/>
      <w:lvlJc w:val="left"/>
      <w:pPr>
        <w:ind w:left="3715" w:hanging="195"/>
      </w:pPr>
      <w:rPr>
        <w:rFonts w:hint="default"/>
        <w:lang w:val="en-US" w:eastAsia="en-US" w:bidi="ar-SA"/>
      </w:rPr>
    </w:lvl>
    <w:lvl w:ilvl="5" w:tplc="D42C2306">
      <w:numFmt w:val="bullet"/>
      <w:lvlText w:val="•"/>
      <w:lvlJc w:val="left"/>
      <w:pPr>
        <w:ind w:left="4499" w:hanging="195"/>
      </w:pPr>
      <w:rPr>
        <w:rFonts w:hint="default"/>
        <w:lang w:val="en-US" w:eastAsia="en-US" w:bidi="ar-SA"/>
      </w:rPr>
    </w:lvl>
    <w:lvl w:ilvl="6" w:tplc="E7EE4EE2">
      <w:numFmt w:val="bullet"/>
      <w:lvlText w:val="•"/>
      <w:lvlJc w:val="left"/>
      <w:pPr>
        <w:ind w:left="5283" w:hanging="195"/>
      </w:pPr>
      <w:rPr>
        <w:rFonts w:hint="default"/>
        <w:lang w:val="en-US" w:eastAsia="en-US" w:bidi="ar-SA"/>
      </w:rPr>
    </w:lvl>
    <w:lvl w:ilvl="7" w:tplc="ABA45C9A">
      <w:numFmt w:val="bullet"/>
      <w:lvlText w:val="•"/>
      <w:lvlJc w:val="left"/>
      <w:pPr>
        <w:ind w:left="6067" w:hanging="195"/>
      </w:pPr>
      <w:rPr>
        <w:rFonts w:hint="default"/>
        <w:lang w:val="en-US" w:eastAsia="en-US" w:bidi="ar-SA"/>
      </w:rPr>
    </w:lvl>
    <w:lvl w:ilvl="8" w:tplc="E1A4F50A">
      <w:numFmt w:val="bullet"/>
      <w:lvlText w:val="•"/>
      <w:lvlJc w:val="left"/>
      <w:pPr>
        <w:ind w:left="6851" w:hanging="195"/>
      </w:pPr>
      <w:rPr>
        <w:rFonts w:hint="default"/>
        <w:lang w:val="en-US" w:eastAsia="en-US" w:bidi="ar-SA"/>
      </w:rPr>
    </w:lvl>
  </w:abstractNum>
  <w:abstractNum w:abstractNumId="12">
    <w:nsid w:val="15A22D70"/>
    <w:multiLevelType w:val="hybridMultilevel"/>
    <w:tmpl w:val="DCA65A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A333984"/>
    <w:multiLevelType w:val="hybridMultilevel"/>
    <w:tmpl w:val="8C749F42"/>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1DC83753"/>
    <w:multiLevelType w:val="hybridMultilevel"/>
    <w:tmpl w:val="76C61940"/>
    <w:lvl w:ilvl="0" w:tplc="F0208328">
      <w:start w:val="1"/>
      <w:numFmt w:val="lowerLetter"/>
      <w:lvlText w:val="%1."/>
      <w:lvlJc w:val="left"/>
      <w:pPr>
        <w:ind w:left="280" w:hanging="173"/>
      </w:pPr>
      <w:rPr>
        <w:rFonts w:ascii="Arial" w:eastAsia="Arial" w:hAnsi="Arial" w:cs="Arial" w:hint="default"/>
        <w:b w:val="0"/>
        <w:bCs w:val="0"/>
        <w:i w:val="0"/>
        <w:iCs w:val="0"/>
        <w:color w:val="282323"/>
        <w:spacing w:val="-1"/>
        <w:w w:val="99"/>
        <w:sz w:val="16"/>
        <w:szCs w:val="16"/>
        <w:lang w:val="en-US" w:eastAsia="en-US" w:bidi="ar-SA"/>
      </w:rPr>
    </w:lvl>
    <w:lvl w:ilvl="1" w:tplc="F9C002B4">
      <w:numFmt w:val="bullet"/>
      <w:lvlText w:val="•"/>
      <w:lvlJc w:val="left"/>
      <w:pPr>
        <w:ind w:left="557" w:hanging="173"/>
      </w:pPr>
      <w:rPr>
        <w:rFonts w:hint="default"/>
        <w:lang w:val="en-US" w:eastAsia="en-US" w:bidi="ar-SA"/>
      </w:rPr>
    </w:lvl>
    <w:lvl w:ilvl="2" w:tplc="FF1456A8">
      <w:numFmt w:val="bullet"/>
      <w:lvlText w:val="•"/>
      <w:lvlJc w:val="left"/>
      <w:pPr>
        <w:ind w:left="834" w:hanging="173"/>
      </w:pPr>
      <w:rPr>
        <w:rFonts w:hint="default"/>
        <w:lang w:val="en-US" w:eastAsia="en-US" w:bidi="ar-SA"/>
      </w:rPr>
    </w:lvl>
    <w:lvl w:ilvl="3" w:tplc="E2183DC4">
      <w:numFmt w:val="bullet"/>
      <w:lvlText w:val="•"/>
      <w:lvlJc w:val="left"/>
      <w:pPr>
        <w:ind w:left="1111" w:hanging="173"/>
      </w:pPr>
      <w:rPr>
        <w:rFonts w:hint="default"/>
        <w:lang w:val="en-US" w:eastAsia="en-US" w:bidi="ar-SA"/>
      </w:rPr>
    </w:lvl>
    <w:lvl w:ilvl="4" w:tplc="E8906240">
      <w:numFmt w:val="bullet"/>
      <w:lvlText w:val="•"/>
      <w:lvlJc w:val="left"/>
      <w:pPr>
        <w:ind w:left="1388" w:hanging="173"/>
      </w:pPr>
      <w:rPr>
        <w:rFonts w:hint="default"/>
        <w:lang w:val="en-US" w:eastAsia="en-US" w:bidi="ar-SA"/>
      </w:rPr>
    </w:lvl>
    <w:lvl w:ilvl="5" w:tplc="AD062CE6">
      <w:numFmt w:val="bullet"/>
      <w:lvlText w:val="•"/>
      <w:lvlJc w:val="left"/>
      <w:pPr>
        <w:ind w:left="1665" w:hanging="173"/>
      </w:pPr>
      <w:rPr>
        <w:rFonts w:hint="default"/>
        <w:lang w:val="en-US" w:eastAsia="en-US" w:bidi="ar-SA"/>
      </w:rPr>
    </w:lvl>
    <w:lvl w:ilvl="6" w:tplc="CB0E8AE8">
      <w:numFmt w:val="bullet"/>
      <w:lvlText w:val="•"/>
      <w:lvlJc w:val="left"/>
      <w:pPr>
        <w:ind w:left="1942" w:hanging="173"/>
      </w:pPr>
      <w:rPr>
        <w:rFonts w:hint="default"/>
        <w:lang w:val="en-US" w:eastAsia="en-US" w:bidi="ar-SA"/>
      </w:rPr>
    </w:lvl>
    <w:lvl w:ilvl="7" w:tplc="89DE9E8A">
      <w:numFmt w:val="bullet"/>
      <w:lvlText w:val="•"/>
      <w:lvlJc w:val="left"/>
      <w:pPr>
        <w:ind w:left="2219" w:hanging="173"/>
      </w:pPr>
      <w:rPr>
        <w:rFonts w:hint="default"/>
        <w:lang w:val="en-US" w:eastAsia="en-US" w:bidi="ar-SA"/>
      </w:rPr>
    </w:lvl>
    <w:lvl w:ilvl="8" w:tplc="B442E5C2">
      <w:numFmt w:val="bullet"/>
      <w:lvlText w:val="•"/>
      <w:lvlJc w:val="left"/>
      <w:pPr>
        <w:ind w:left="2496" w:hanging="173"/>
      </w:pPr>
      <w:rPr>
        <w:rFonts w:hint="default"/>
        <w:lang w:val="en-US" w:eastAsia="en-US" w:bidi="ar-SA"/>
      </w:rPr>
    </w:lvl>
  </w:abstractNum>
  <w:abstractNum w:abstractNumId="15">
    <w:nsid w:val="24DE06F9"/>
    <w:multiLevelType w:val="hybridMultilevel"/>
    <w:tmpl w:val="6C824DE2"/>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25B00B52"/>
    <w:multiLevelType w:val="hybridMultilevel"/>
    <w:tmpl w:val="D440442A"/>
    <w:lvl w:ilvl="0" w:tplc="5452425A">
      <w:start w:val="1"/>
      <w:numFmt w:val="lowerLetter"/>
      <w:lvlText w:val="%1."/>
      <w:lvlJc w:val="left"/>
      <w:pPr>
        <w:ind w:left="278" w:hanging="171"/>
      </w:pPr>
      <w:rPr>
        <w:rFonts w:hint="default"/>
        <w:spacing w:val="-1"/>
        <w:w w:val="99"/>
        <w:lang w:val="en-US" w:eastAsia="en-US" w:bidi="ar-SA"/>
      </w:rPr>
    </w:lvl>
    <w:lvl w:ilvl="1" w:tplc="C6BE15B0">
      <w:numFmt w:val="bullet"/>
      <w:lvlText w:val="•"/>
      <w:lvlJc w:val="left"/>
      <w:pPr>
        <w:ind w:left="557" w:hanging="171"/>
      </w:pPr>
      <w:rPr>
        <w:rFonts w:hint="default"/>
        <w:lang w:val="en-US" w:eastAsia="en-US" w:bidi="ar-SA"/>
      </w:rPr>
    </w:lvl>
    <w:lvl w:ilvl="2" w:tplc="79CC1774">
      <w:numFmt w:val="bullet"/>
      <w:lvlText w:val="•"/>
      <w:lvlJc w:val="left"/>
      <w:pPr>
        <w:ind w:left="834" w:hanging="171"/>
      </w:pPr>
      <w:rPr>
        <w:rFonts w:hint="default"/>
        <w:lang w:val="en-US" w:eastAsia="en-US" w:bidi="ar-SA"/>
      </w:rPr>
    </w:lvl>
    <w:lvl w:ilvl="3" w:tplc="2928573E">
      <w:numFmt w:val="bullet"/>
      <w:lvlText w:val="•"/>
      <w:lvlJc w:val="left"/>
      <w:pPr>
        <w:ind w:left="1111" w:hanging="171"/>
      </w:pPr>
      <w:rPr>
        <w:rFonts w:hint="default"/>
        <w:lang w:val="en-US" w:eastAsia="en-US" w:bidi="ar-SA"/>
      </w:rPr>
    </w:lvl>
    <w:lvl w:ilvl="4" w:tplc="4C34BF34">
      <w:numFmt w:val="bullet"/>
      <w:lvlText w:val="•"/>
      <w:lvlJc w:val="left"/>
      <w:pPr>
        <w:ind w:left="1388" w:hanging="171"/>
      </w:pPr>
      <w:rPr>
        <w:rFonts w:hint="default"/>
        <w:lang w:val="en-US" w:eastAsia="en-US" w:bidi="ar-SA"/>
      </w:rPr>
    </w:lvl>
    <w:lvl w:ilvl="5" w:tplc="A588CC02">
      <w:numFmt w:val="bullet"/>
      <w:lvlText w:val="•"/>
      <w:lvlJc w:val="left"/>
      <w:pPr>
        <w:ind w:left="1665" w:hanging="171"/>
      </w:pPr>
      <w:rPr>
        <w:rFonts w:hint="default"/>
        <w:lang w:val="en-US" w:eastAsia="en-US" w:bidi="ar-SA"/>
      </w:rPr>
    </w:lvl>
    <w:lvl w:ilvl="6" w:tplc="22C0894C">
      <w:numFmt w:val="bullet"/>
      <w:lvlText w:val="•"/>
      <w:lvlJc w:val="left"/>
      <w:pPr>
        <w:ind w:left="1942" w:hanging="171"/>
      </w:pPr>
      <w:rPr>
        <w:rFonts w:hint="default"/>
        <w:lang w:val="en-US" w:eastAsia="en-US" w:bidi="ar-SA"/>
      </w:rPr>
    </w:lvl>
    <w:lvl w:ilvl="7" w:tplc="AF26EDE8">
      <w:numFmt w:val="bullet"/>
      <w:lvlText w:val="•"/>
      <w:lvlJc w:val="left"/>
      <w:pPr>
        <w:ind w:left="2219" w:hanging="171"/>
      </w:pPr>
      <w:rPr>
        <w:rFonts w:hint="default"/>
        <w:lang w:val="en-US" w:eastAsia="en-US" w:bidi="ar-SA"/>
      </w:rPr>
    </w:lvl>
    <w:lvl w:ilvl="8" w:tplc="941C87A4">
      <w:numFmt w:val="bullet"/>
      <w:lvlText w:val="•"/>
      <w:lvlJc w:val="left"/>
      <w:pPr>
        <w:ind w:left="2496" w:hanging="171"/>
      </w:pPr>
      <w:rPr>
        <w:rFonts w:hint="default"/>
        <w:lang w:val="en-US" w:eastAsia="en-US" w:bidi="ar-SA"/>
      </w:rPr>
    </w:lvl>
  </w:abstractNum>
  <w:abstractNum w:abstractNumId="17">
    <w:nsid w:val="26D91CF8"/>
    <w:multiLevelType w:val="hybridMultilevel"/>
    <w:tmpl w:val="2D62670E"/>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34D04C17"/>
    <w:multiLevelType w:val="hybridMultilevel"/>
    <w:tmpl w:val="1620359C"/>
    <w:lvl w:ilvl="0" w:tplc="23282D06">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77A7E0B"/>
    <w:multiLevelType w:val="hybridMultilevel"/>
    <w:tmpl w:val="56F0B7C0"/>
    <w:lvl w:ilvl="0" w:tplc="EA22DCB6">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3F8771C9"/>
    <w:multiLevelType w:val="hybridMultilevel"/>
    <w:tmpl w:val="AFA273DE"/>
    <w:lvl w:ilvl="0" w:tplc="AC0608E6">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522C269A"/>
    <w:multiLevelType w:val="hybridMultilevel"/>
    <w:tmpl w:val="AEDA6C10"/>
    <w:lvl w:ilvl="0" w:tplc="234C6CEE">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52BF256B"/>
    <w:multiLevelType w:val="hybridMultilevel"/>
    <w:tmpl w:val="6DDCF74C"/>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556245FA"/>
    <w:multiLevelType w:val="hybridMultilevel"/>
    <w:tmpl w:val="708ABDDC"/>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nsid w:val="5B214E48"/>
    <w:multiLevelType w:val="hybridMultilevel"/>
    <w:tmpl w:val="AD90DC98"/>
    <w:lvl w:ilvl="0" w:tplc="7188E6C8">
      <w:start w:val="1"/>
      <w:numFmt w:val="lowerLetter"/>
      <w:lvlText w:val="%1."/>
      <w:lvlJc w:val="left"/>
      <w:pPr>
        <w:ind w:left="276" w:hanging="180"/>
      </w:pPr>
      <w:rPr>
        <w:rFonts w:ascii="Arial" w:eastAsia="Arial" w:hAnsi="Arial" w:cs="Arial" w:hint="default"/>
        <w:b w:val="0"/>
        <w:bCs w:val="0"/>
        <w:i w:val="0"/>
        <w:iCs w:val="0"/>
        <w:color w:val="282323"/>
        <w:spacing w:val="-1"/>
        <w:w w:val="99"/>
        <w:sz w:val="16"/>
        <w:szCs w:val="16"/>
        <w:lang w:val="en-US" w:eastAsia="en-US" w:bidi="ar-SA"/>
      </w:rPr>
    </w:lvl>
    <w:lvl w:ilvl="1" w:tplc="27B01498">
      <w:numFmt w:val="bullet"/>
      <w:lvlText w:val="•"/>
      <w:lvlJc w:val="left"/>
      <w:pPr>
        <w:ind w:left="519" w:hanging="180"/>
      </w:pPr>
      <w:rPr>
        <w:rFonts w:hint="default"/>
        <w:lang w:val="en-US" w:eastAsia="en-US" w:bidi="ar-SA"/>
      </w:rPr>
    </w:lvl>
    <w:lvl w:ilvl="2" w:tplc="4DAAE764">
      <w:numFmt w:val="bullet"/>
      <w:lvlText w:val="•"/>
      <w:lvlJc w:val="left"/>
      <w:pPr>
        <w:ind w:left="758" w:hanging="180"/>
      </w:pPr>
      <w:rPr>
        <w:rFonts w:hint="default"/>
        <w:lang w:val="en-US" w:eastAsia="en-US" w:bidi="ar-SA"/>
      </w:rPr>
    </w:lvl>
    <w:lvl w:ilvl="3" w:tplc="A454D0BE">
      <w:numFmt w:val="bullet"/>
      <w:lvlText w:val="•"/>
      <w:lvlJc w:val="left"/>
      <w:pPr>
        <w:ind w:left="997" w:hanging="180"/>
      </w:pPr>
      <w:rPr>
        <w:rFonts w:hint="default"/>
        <w:lang w:val="en-US" w:eastAsia="en-US" w:bidi="ar-SA"/>
      </w:rPr>
    </w:lvl>
    <w:lvl w:ilvl="4" w:tplc="C1DE192A">
      <w:numFmt w:val="bullet"/>
      <w:lvlText w:val="•"/>
      <w:lvlJc w:val="left"/>
      <w:pPr>
        <w:ind w:left="1236" w:hanging="180"/>
      </w:pPr>
      <w:rPr>
        <w:rFonts w:hint="default"/>
        <w:lang w:val="en-US" w:eastAsia="en-US" w:bidi="ar-SA"/>
      </w:rPr>
    </w:lvl>
    <w:lvl w:ilvl="5" w:tplc="ACFCD4E2">
      <w:numFmt w:val="bullet"/>
      <w:lvlText w:val="•"/>
      <w:lvlJc w:val="left"/>
      <w:pPr>
        <w:ind w:left="1475" w:hanging="180"/>
      </w:pPr>
      <w:rPr>
        <w:rFonts w:hint="default"/>
        <w:lang w:val="en-US" w:eastAsia="en-US" w:bidi="ar-SA"/>
      </w:rPr>
    </w:lvl>
    <w:lvl w:ilvl="6" w:tplc="5A68DD0E">
      <w:numFmt w:val="bullet"/>
      <w:lvlText w:val="•"/>
      <w:lvlJc w:val="left"/>
      <w:pPr>
        <w:ind w:left="1714" w:hanging="180"/>
      </w:pPr>
      <w:rPr>
        <w:rFonts w:hint="default"/>
        <w:lang w:val="en-US" w:eastAsia="en-US" w:bidi="ar-SA"/>
      </w:rPr>
    </w:lvl>
    <w:lvl w:ilvl="7" w:tplc="E5DCD534">
      <w:numFmt w:val="bullet"/>
      <w:lvlText w:val="•"/>
      <w:lvlJc w:val="left"/>
      <w:pPr>
        <w:ind w:left="1953" w:hanging="180"/>
      </w:pPr>
      <w:rPr>
        <w:rFonts w:hint="default"/>
        <w:lang w:val="en-US" w:eastAsia="en-US" w:bidi="ar-SA"/>
      </w:rPr>
    </w:lvl>
    <w:lvl w:ilvl="8" w:tplc="D3D2C26C">
      <w:numFmt w:val="bullet"/>
      <w:lvlText w:val="•"/>
      <w:lvlJc w:val="left"/>
      <w:pPr>
        <w:ind w:left="2192" w:hanging="180"/>
      </w:pPr>
      <w:rPr>
        <w:rFonts w:hint="default"/>
        <w:lang w:val="en-US" w:eastAsia="en-US" w:bidi="ar-SA"/>
      </w:rPr>
    </w:lvl>
  </w:abstractNum>
  <w:abstractNum w:abstractNumId="25">
    <w:nsid w:val="5D4A1B2F"/>
    <w:multiLevelType w:val="hybridMultilevel"/>
    <w:tmpl w:val="0528143A"/>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5F447BA2"/>
    <w:multiLevelType w:val="hybridMultilevel"/>
    <w:tmpl w:val="A8461BA2"/>
    <w:lvl w:ilvl="0" w:tplc="6854CE9E">
      <w:start w:val="1"/>
      <w:numFmt w:val="lowerLetter"/>
      <w:lvlText w:val="%1."/>
      <w:lvlJc w:val="left"/>
      <w:pPr>
        <w:ind w:left="278" w:hanging="171"/>
      </w:pPr>
      <w:rPr>
        <w:rFonts w:ascii="Arial" w:eastAsia="Arial" w:hAnsi="Arial" w:cs="Arial" w:hint="default"/>
        <w:b w:val="0"/>
        <w:bCs w:val="0"/>
        <w:i w:val="0"/>
        <w:iCs w:val="0"/>
        <w:color w:val="282323"/>
        <w:spacing w:val="-1"/>
        <w:w w:val="99"/>
        <w:sz w:val="16"/>
        <w:szCs w:val="16"/>
        <w:lang w:val="en-US" w:eastAsia="en-US" w:bidi="ar-SA"/>
      </w:rPr>
    </w:lvl>
    <w:lvl w:ilvl="1" w:tplc="227415BC">
      <w:numFmt w:val="bullet"/>
      <w:lvlText w:val="•"/>
      <w:lvlJc w:val="left"/>
      <w:pPr>
        <w:ind w:left="557" w:hanging="171"/>
      </w:pPr>
      <w:rPr>
        <w:rFonts w:hint="default"/>
        <w:lang w:val="en-US" w:eastAsia="en-US" w:bidi="ar-SA"/>
      </w:rPr>
    </w:lvl>
    <w:lvl w:ilvl="2" w:tplc="237EF0F0">
      <w:numFmt w:val="bullet"/>
      <w:lvlText w:val="•"/>
      <w:lvlJc w:val="left"/>
      <w:pPr>
        <w:ind w:left="834" w:hanging="171"/>
      </w:pPr>
      <w:rPr>
        <w:rFonts w:hint="default"/>
        <w:lang w:val="en-US" w:eastAsia="en-US" w:bidi="ar-SA"/>
      </w:rPr>
    </w:lvl>
    <w:lvl w:ilvl="3" w:tplc="E9E234C0">
      <w:numFmt w:val="bullet"/>
      <w:lvlText w:val="•"/>
      <w:lvlJc w:val="left"/>
      <w:pPr>
        <w:ind w:left="1111" w:hanging="171"/>
      </w:pPr>
      <w:rPr>
        <w:rFonts w:hint="default"/>
        <w:lang w:val="en-US" w:eastAsia="en-US" w:bidi="ar-SA"/>
      </w:rPr>
    </w:lvl>
    <w:lvl w:ilvl="4" w:tplc="288872FC">
      <w:numFmt w:val="bullet"/>
      <w:lvlText w:val="•"/>
      <w:lvlJc w:val="left"/>
      <w:pPr>
        <w:ind w:left="1388" w:hanging="171"/>
      </w:pPr>
      <w:rPr>
        <w:rFonts w:hint="default"/>
        <w:lang w:val="en-US" w:eastAsia="en-US" w:bidi="ar-SA"/>
      </w:rPr>
    </w:lvl>
    <w:lvl w:ilvl="5" w:tplc="C76AC23E">
      <w:numFmt w:val="bullet"/>
      <w:lvlText w:val="•"/>
      <w:lvlJc w:val="left"/>
      <w:pPr>
        <w:ind w:left="1665" w:hanging="171"/>
      </w:pPr>
      <w:rPr>
        <w:rFonts w:hint="default"/>
        <w:lang w:val="en-US" w:eastAsia="en-US" w:bidi="ar-SA"/>
      </w:rPr>
    </w:lvl>
    <w:lvl w:ilvl="6" w:tplc="35FC947E">
      <w:numFmt w:val="bullet"/>
      <w:lvlText w:val="•"/>
      <w:lvlJc w:val="left"/>
      <w:pPr>
        <w:ind w:left="1942" w:hanging="171"/>
      </w:pPr>
      <w:rPr>
        <w:rFonts w:hint="default"/>
        <w:lang w:val="en-US" w:eastAsia="en-US" w:bidi="ar-SA"/>
      </w:rPr>
    </w:lvl>
    <w:lvl w:ilvl="7" w:tplc="4D5C3134">
      <w:numFmt w:val="bullet"/>
      <w:lvlText w:val="•"/>
      <w:lvlJc w:val="left"/>
      <w:pPr>
        <w:ind w:left="2219" w:hanging="171"/>
      </w:pPr>
      <w:rPr>
        <w:rFonts w:hint="default"/>
        <w:lang w:val="en-US" w:eastAsia="en-US" w:bidi="ar-SA"/>
      </w:rPr>
    </w:lvl>
    <w:lvl w:ilvl="8" w:tplc="E3747B54">
      <w:numFmt w:val="bullet"/>
      <w:lvlText w:val="•"/>
      <w:lvlJc w:val="left"/>
      <w:pPr>
        <w:ind w:left="2496" w:hanging="171"/>
      </w:pPr>
      <w:rPr>
        <w:rFonts w:hint="default"/>
        <w:lang w:val="en-US" w:eastAsia="en-US" w:bidi="ar-SA"/>
      </w:rPr>
    </w:lvl>
  </w:abstractNum>
  <w:abstractNum w:abstractNumId="27">
    <w:nsid w:val="699F49C0"/>
    <w:multiLevelType w:val="hybridMultilevel"/>
    <w:tmpl w:val="3EF6BDDC"/>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A464F1C"/>
    <w:multiLevelType w:val="hybridMultilevel"/>
    <w:tmpl w:val="587AA06E"/>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6AF924DF"/>
    <w:multiLevelType w:val="hybridMultilevel"/>
    <w:tmpl w:val="4F62BCA0"/>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72712319"/>
    <w:multiLevelType w:val="hybridMultilevel"/>
    <w:tmpl w:val="43D4A16A"/>
    <w:lvl w:ilvl="0" w:tplc="05167010">
      <w:start w:val="1"/>
      <w:numFmt w:val="lowerLetter"/>
      <w:lvlText w:val="%1."/>
      <w:lvlJc w:val="left"/>
      <w:pPr>
        <w:ind w:left="273" w:hanging="176"/>
      </w:pPr>
      <w:rPr>
        <w:rFonts w:ascii="Arial" w:eastAsia="Arial" w:hAnsi="Arial" w:cs="Arial" w:hint="default"/>
        <w:b w:val="0"/>
        <w:bCs w:val="0"/>
        <w:i w:val="0"/>
        <w:iCs w:val="0"/>
        <w:color w:val="282323"/>
        <w:spacing w:val="-1"/>
        <w:w w:val="99"/>
        <w:sz w:val="16"/>
        <w:szCs w:val="16"/>
        <w:lang w:val="en-US" w:eastAsia="en-US" w:bidi="ar-SA"/>
      </w:rPr>
    </w:lvl>
    <w:lvl w:ilvl="1" w:tplc="97669776">
      <w:numFmt w:val="bullet"/>
      <w:lvlText w:val="•"/>
      <w:lvlJc w:val="left"/>
      <w:pPr>
        <w:ind w:left="519" w:hanging="176"/>
      </w:pPr>
      <w:rPr>
        <w:rFonts w:hint="default"/>
        <w:lang w:val="en-US" w:eastAsia="en-US" w:bidi="ar-SA"/>
      </w:rPr>
    </w:lvl>
    <w:lvl w:ilvl="2" w:tplc="FA066E84">
      <w:numFmt w:val="bullet"/>
      <w:lvlText w:val="•"/>
      <w:lvlJc w:val="left"/>
      <w:pPr>
        <w:ind w:left="758" w:hanging="176"/>
      </w:pPr>
      <w:rPr>
        <w:rFonts w:hint="default"/>
        <w:lang w:val="en-US" w:eastAsia="en-US" w:bidi="ar-SA"/>
      </w:rPr>
    </w:lvl>
    <w:lvl w:ilvl="3" w:tplc="2C343F30">
      <w:numFmt w:val="bullet"/>
      <w:lvlText w:val="•"/>
      <w:lvlJc w:val="left"/>
      <w:pPr>
        <w:ind w:left="997" w:hanging="176"/>
      </w:pPr>
      <w:rPr>
        <w:rFonts w:hint="default"/>
        <w:lang w:val="en-US" w:eastAsia="en-US" w:bidi="ar-SA"/>
      </w:rPr>
    </w:lvl>
    <w:lvl w:ilvl="4" w:tplc="8F3A1A2E">
      <w:numFmt w:val="bullet"/>
      <w:lvlText w:val="•"/>
      <w:lvlJc w:val="left"/>
      <w:pPr>
        <w:ind w:left="1236" w:hanging="176"/>
      </w:pPr>
      <w:rPr>
        <w:rFonts w:hint="default"/>
        <w:lang w:val="en-US" w:eastAsia="en-US" w:bidi="ar-SA"/>
      </w:rPr>
    </w:lvl>
    <w:lvl w:ilvl="5" w:tplc="B106E386">
      <w:numFmt w:val="bullet"/>
      <w:lvlText w:val="•"/>
      <w:lvlJc w:val="left"/>
      <w:pPr>
        <w:ind w:left="1475" w:hanging="176"/>
      </w:pPr>
      <w:rPr>
        <w:rFonts w:hint="default"/>
        <w:lang w:val="en-US" w:eastAsia="en-US" w:bidi="ar-SA"/>
      </w:rPr>
    </w:lvl>
    <w:lvl w:ilvl="6" w:tplc="5198857A">
      <w:numFmt w:val="bullet"/>
      <w:lvlText w:val="•"/>
      <w:lvlJc w:val="left"/>
      <w:pPr>
        <w:ind w:left="1714" w:hanging="176"/>
      </w:pPr>
      <w:rPr>
        <w:rFonts w:hint="default"/>
        <w:lang w:val="en-US" w:eastAsia="en-US" w:bidi="ar-SA"/>
      </w:rPr>
    </w:lvl>
    <w:lvl w:ilvl="7" w:tplc="FFC82EFC">
      <w:numFmt w:val="bullet"/>
      <w:lvlText w:val="•"/>
      <w:lvlJc w:val="left"/>
      <w:pPr>
        <w:ind w:left="1953" w:hanging="176"/>
      </w:pPr>
      <w:rPr>
        <w:rFonts w:hint="default"/>
        <w:lang w:val="en-US" w:eastAsia="en-US" w:bidi="ar-SA"/>
      </w:rPr>
    </w:lvl>
    <w:lvl w:ilvl="8" w:tplc="D4707496">
      <w:numFmt w:val="bullet"/>
      <w:lvlText w:val="•"/>
      <w:lvlJc w:val="left"/>
      <w:pPr>
        <w:ind w:left="2192" w:hanging="176"/>
      </w:pPr>
      <w:rPr>
        <w:rFonts w:hint="default"/>
        <w:lang w:val="en-US" w:eastAsia="en-US" w:bidi="ar-SA"/>
      </w:rPr>
    </w:lvl>
  </w:abstractNum>
  <w:abstractNum w:abstractNumId="31">
    <w:nsid w:val="735C5DD0"/>
    <w:multiLevelType w:val="hybridMultilevel"/>
    <w:tmpl w:val="7B283B5A"/>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4F065B6"/>
    <w:multiLevelType w:val="hybridMultilevel"/>
    <w:tmpl w:val="A8DA26D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75980B0D"/>
    <w:multiLevelType w:val="hybridMultilevel"/>
    <w:tmpl w:val="63203F6E"/>
    <w:lvl w:ilvl="0" w:tplc="C2F822E2">
      <w:start w:val="1"/>
      <w:numFmt w:val="lowerLetter"/>
      <w:lvlText w:val="%1."/>
      <w:lvlJc w:val="left"/>
      <w:pPr>
        <w:ind w:left="278" w:hanging="171"/>
      </w:pPr>
      <w:rPr>
        <w:rFonts w:ascii="Arial" w:eastAsia="Arial" w:hAnsi="Arial" w:cs="Arial" w:hint="default"/>
        <w:b w:val="0"/>
        <w:bCs w:val="0"/>
        <w:i w:val="0"/>
        <w:iCs w:val="0"/>
        <w:color w:val="282323"/>
        <w:spacing w:val="-1"/>
        <w:w w:val="99"/>
        <w:sz w:val="16"/>
        <w:szCs w:val="16"/>
        <w:lang w:val="en-US" w:eastAsia="en-US" w:bidi="ar-SA"/>
      </w:rPr>
    </w:lvl>
    <w:lvl w:ilvl="1" w:tplc="A9FA5D50">
      <w:numFmt w:val="bullet"/>
      <w:lvlText w:val="•"/>
      <w:lvlJc w:val="left"/>
      <w:pPr>
        <w:ind w:left="557" w:hanging="171"/>
      </w:pPr>
      <w:rPr>
        <w:rFonts w:hint="default"/>
        <w:lang w:val="en-US" w:eastAsia="en-US" w:bidi="ar-SA"/>
      </w:rPr>
    </w:lvl>
    <w:lvl w:ilvl="2" w:tplc="3B96429A">
      <w:numFmt w:val="bullet"/>
      <w:lvlText w:val="•"/>
      <w:lvlJc w:val="left"/>
      <w:pPr>
        <w:ind w:left="834" w:hanging="171"/>
      </w:pPr>
      <w:rPr>
        <w:rFonts w:hint="default"/>
        <w:lang w:val="en-US" w:eastAsia="en-US" w:bidi="ar-SA"/>
      </w:rPr>
    </w:lvl>
    <w:lvl w:ilvl="3" w:tplc="663684B4">
      <w:numFmt w:val="bullet"/>
      <w:lvlText w:val="•"/>
      <w:lvlJc w:val="left"/>
      <w:pPr>
        <w:ind w:left="1111" w:hanging="171"/>
      </w:pPr>
      <w:rPr>
        <w:rFonts w:hint="default"/>
        <w:lang w:val="en-US" w:eastAsia="en-US" w:bidi="ar-SA"/>
      </w:rPr>
    </w:lvl>
    <w:lvl w:ilvl="4" w:tplc="698EF652">
      <w:numFmt w:val="bullet"/>
      <w:lvlText w:val="•"/>
      <w:lvlJc w:val="left"/>
      <w:pPr>
        <w:ind w:left="1388" w:hanging="171"/>
      </w:pPr>
      <w:rPr>
        <w:rFonts w:hint="default"/>
        <w:lang w:val="en-US" w:eastAsia="en-US" w:bidi="ar-SA"/>
      </w:rPr>
    </w:lvl>
    <w:lvl w:ilvl="5" w:tplc="648E2C1A">
      <w:numFmt w:val="bullet"/>
      <w:lvlText w:val="•"/>
      <w:lvlJc w:val="left"/>
      <w:pPr>
        <w:ind w:left="1665" w:hanging="171"/>
      </w:pPr>
      <w:rPr>
        <w:rFonts w:hint="default"/>
        <w:lang w:val="en-US" w:eastAsia="en-US" w:bidi="ar-SA"/>
      </w:rPr>
    </w:lvl>
    <w:lvl w:ilvl="6" w:tplc="6BC6FC6C">
      <w:numFmt w:val="bullet"/>
      <w:lvlText w:val="•"/>
      <w:lvlJc w:val="left"/>
      <w:pPr>
        <w:ind w:left="1942" w:hanging="171"/>
      </w:pPr>
      <w:rPr>
        <w:rFonts w:hint="default"/>
        <w:lang w:val="en-US" w:eastAsia="en-US" w:bidi="ar-SA"/>
      </w:rPr>
    </w:lvl>
    <w:lvl w:ilvl="7" w:tplc="86A4C374">
      <w:numFmt w:val="bullet"/>
      <w:lvlText w:val="•"/>
      <w:lvlJc w:val="left"/>
      <w:pPr>
        <w:ind w:left="2219" w:hanging="171"/>
      </w:pPr>
      <w:rPr>
        <w:rFonts w:hint="default"/>
        <w:lang w:val="en-US" w:eastAsia="en-US" w:bidi="ar-SA"/>
      </w:rPr>
    </w:lvl>
    <w:lvl w:ilvl="8" w:tplc="AB988216">
      <w:numFmt w:val="bullet"/>
      <w:lvlText w:val="•"/>
      <w:lvlJc w:val="left"/>
      <w:pPr>
        <w:ind w:left="2496" w:hanging="171"/>
      </w:pPr>
      <w:rPr>
        <w:rFonts w:hint="default"/>
        <w:lang w:val="en-US" w:eastAsia="en-US" w:bidi="ar-SA"/>
      </w:rPr>
    </w:lvl>
  </w:abstractNum>
  <w:abstractNum w:abstractNumId="34">
    <w:nsid w:val="763067B2"/>
    <w:multiLevelType w:val="hybridMultilevel"/>
    <w:tmpl w:val="EB9EB390"/>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76560E2D"/>
    <w:multiLevelType w:val="hybridMultilevel"/>
    <w:tmpl w:val="34285208"/>
    <w:lvl w:ilvl="0" w:tplc="5FA4AA5C">
      <w:start w:val="1"/>
      <w:numFmt w:val="upperLetter"/>
      <w:lvlText w:val="%1."/>
      <w:lvlJc w:val="left"/>
      <w:pPr>
        <w:ind w:left="720" w:hanging="360"/>
      </w:pPr>
      <w:rPr>
        <w:sz w:val="1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782A3CEE"/>
    <w:multiLevelType w:val="hybridMultilevel"/>
    <w:tmpl w:val="7C8A49E0"/>
    <w:lvl w:ilvl="0" w:tplc="7DBAA99A">
      <w:start w:val="1"/>
      <w:numFmt w:val="lowerLetter"/>
      <w:lvlText w:val="%1."/>
      <w:lvlJc w:val="left"/>
      <w:pPr>
        <w:ind w:left="304" w:hanging="177"/>
      </w:pPr>
      <w:rPr>
        <w:rFonts w:hint="default"/>
        <w:spacing w:val="-1"/>
        <w:w w:val="99"/>
        <w:lang w:val="en-US" w:eastAsia="en-US" w:bidi="ar-SA"/>
      </w:rPr>
    </w:lvl>
    <w:lvl w:ilvl="1" w:tplc="0CD6F324">
      <w:numFmt w:val="bullet"/>
      <w:lvlText w:val="•"/>
      <w:lvlJc w:val="left"/>
      <w:pPr>
        <w:ind w:left="537" w:hanging="177"/>
      </w:pPr>
      <w:rPr>
        <w:rFonts w:hint="default"/>
        <w:lang w:val="en-US" w:eastAsia="en-US" w:bidi="ar-SA"/>
      </w:rPr>
    </w:lvl>
    <w:lvl w:ilvl="2" w:tplc="4278893A">
      <w:numFmt w:val="bullet"/>
      <w:lvlText w:val="•"/>
      <w:lvlJc w:val="left"/>
      <w:pPr>
        <w:ind w:left="774" w:hanging="177"/>
      </w:pPr>
      <w:rPr>
        <w:rFonts w:hint="default"/>
        <w:lang w:val="en-US" w:eastAsia="en-US" w:bidi="ar-SA"/>
      </w:rPr>
    </w:lvl>
    <w:lvl w:ilvl="3" w:tplc="1506016C">
      <w:numFmt w:val="bullet"/>
      <w:lvlText w:val="•"/>
      <w:lvlJc w:val="left"/>
      <w:pPr>
        <w:ind w:left="1011" w:hanging="177"/>
      </w:pPr>
      <w:rPr>
        <w:rFonts w:hint="default"/>
        <w:lang w:val="en-US" w:eastAsia="en-US" w:bidi="ar-SA"/>
      </w:rPr>
    </w:lvl>
    <w:lvl w:ilvl="4" w:tplc="DEDA1478">
      <w:numFmt w:val="bullet"/>
      <w:lvlText w:val="•"/>
      <w:lvlJc w:val="left"/>
      <w:pPr>
        <w:ind w:left="1248" w:hanging="177"/>
      </w:pPr>
      <w:rPr>
        <w:rFonts w:hint="default"/>
        <w:lang w:val="en-US" w:eastAsia="en-US" w:bidi="ar-SA"/>
      </w:rPr>
    </w:lvl>
    <w:lvl w:ilvl="5" w:tplc="8370FE66">
      <w:numFmt w:val="bullet"/>
      <w:lvlText w:val="•"/>
      <w:lvlJc w:val="left"/>
      <w:pPr>
        <w:ind w:left="1485" w:hanging="177"/>
      </w:pPr>
      <w:rPr>
        <w:rFonts w:hint="default"/>
        <w:lang w:val="en-US" w:eastAsia="en-US" w:bidi="ar-SA"/>
      </w:rPr>
    </w:lvl>
    <w:lvl w:ilvl="6" w:tplc="23CE1B10">
      <w:numFmt w:val="bullet"/>
      <w:lvlText w:val="•"/>
      <w:lvlJc w:val="left"/>
      <w:pPr>
        <w:ind w:left="1722" w:hanging="177"/>
      </w:pPr>
      <w:rPr>
        <w:rFonts w:hint="default"/>
        <w:lang w:val="en-US" w:eastAsia="en-US" w:bidi="ar-SA"/>
      </w:rPr>
    </w:lvl>
    <w:lvl w:ilvl="7" w:tplc="766A2E1E">
      <w:numFmt w:val="bullet"/>
      <w:lvlText w:val="•"/>
      <w:lvlJc w:val="left"/>
      <w:pPr>
        <w:ind w:left="1959" w:hanging="177"/>
      </w:pPr>
      <w:rPr>
        <w:rFonts w:hint="default"/>
        <w:lang w:val="en-US" w:eastAsia="en-US" w:bidi="ar-SA"/>
      </w:rPr>
    </w:lvl>
    <w:lvl w:ilvl="8" w:tplc="9708B15E">
      <w:numFmt w:val="bullet"/>
      <w:lvlText w:val="•"/>
      <w:lvlJc w:val="left"/>
      <w:pPr>
        <w:ind w:left="2196" w:hanging="177"/>
      </w:pPr>
      <w:rPr>
        <w:rFonts w:hint="default"/>
        <w:lang w:val="en-US" w:eastAsia="en-US" w:bidi="ar-SA"/>
      </w:rPr>
    </w:lvl>
  </w:abstractNum>
  <w:abstractNum w:abstractNumId="37">
    <w:nsid w:val="789A7419"/>
    <w:multiLevelType w:val="hybridMultilevel"/>
    <w:tmpl w:val="85E645A0"/>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8"/>
  </w:num>
  <w:num w:numId="2">
    <w:abstractNumId w:val="22"/>
  </w:num>
  <w:num w:numId="3">
    <w:abstractNumId w:val="37"/>
  </w:num>
  <w:num w:numId="4">
    <w:abstractNumId w:val="31"/>
  </w:num>
  <w:num w:numId="5">
    <w:abstractNumId w:val="17"/>
  </w:num>
  <w:num w:numId="6">
    <w:abstractNumId w:val="11"/>
  </w:num>
  <w:num w:numId="7">
    <w:abstractNumId w:val="34"/>
  </w:num>
  <w:num w:numId="8">
    <w:abstractNumId w:val="15"/>
  </w:num>
  <w:num w:numId="9">
    <w:abstractNumId w:val="2"/>
  </w:num>
  <w:num w:numId="10">
    <w:abstractNumId w:val="6"/>
  </w:num>
  <w:num w:numId="11">
    <w:abstractNumId w:val="13"/>
  </w:num>
  <w:num w:numId="12">
    <w:abstractNumId w:val="23"/>
  </w:num>
  <w:num w:numId="13">
    <w:abstractNumId w:val="1"/>
  </w:num>
  <w:num w:numId="14">
    <w:abstractNumId w:val="24"/>
  </w:num>
  <w:num w:numId="15">
    <w:abstractNumId w:val="16"/>
  </w:num>
  <w:num w:numId="16">
    <w:abstractNumId w:val="0"/>
  </w:num>
  <w:num w:numId="17">
    <w:abstractNumId w:val="14"/>
  </w:num>
  <w:num w:numId="18">
    <w:abstractNumId w:val="36"/>
  </w:num>
  <w:num w:numId="19">
    <w:abstractNumId w:val="33"/>
  </w:num>
  <w:num w:numId="20">
    <w:abstractNumId w:val="3"/>
  </w:num>
  <w:num w:numId="21">
    <w:abstractNumId w:val="26"/>
  </w:num>
  <w:num w:numId="22">
    <w:abstractNumId w:val="30"/>
  </w:num>
  <w:num w:numId="23">
    <w:abstractNumId w:val="4"/>
  </w:num>
  <w:num w:numId="24">
    <w:abstractNumId w:val="35"/>
  </w:num>
  <w:num w:numId="25">
    <w:abstractNumId w:val="7"/>
  </w:num>
  <w:num w:numId="26">
    <w:abstractNumId w:val="9"/>
  </w:num>
  <w:num w:numId="27">
    <w:abstractNumId w:val="21"/>
  </w:num>
  <w:num w:numId="28">
    <w:abstractNumId w:val="19"/>
  </w:num>
  <w:num w:numId="29">
    <w:abstractNumId w:val="5"/>
  </w:num>
  <w:num w:numId="30">
    <w:abstractNumId w:val="18"/>
  </w:num>
  <w:num w:numId="31">
    <w:abstractNumId w:val="8"/>
  </w:num>
  <w:num w:numId="32">
    <w:abstractNumId w:val="25"/>
  </w:num>
  <w:num w:numId="33">
    <w:abstractNumId w:val="20"/>
  </w:num>
  <w:num w:numId="34">
    <w:abstractNumId w:val="12"/>
  </w:num>
  <w:num w:numId="35">
    <w:abstractNumId w:val="27"/>
  </w:num>
  <w:num w:numId="36">
    <w:abstractNumId w:val="29"/>
  </w:num>
  <w:num w:numId="37">
    <w:abstractNumId w:val="10"/>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504"/>
    <w:rsid w:val="000362B9"/>
    <w:rsid w:val="0008442F"/>
    <w:rsid w:val="0014646B"/>
    <w:rsid w:val="0018057A"/>
    <w:rsid w:val="001A7DA1"/>
    <w:rsid w:val="00264990"/>
    <w:rsid w:val="002D38CF"/>
    <w:rsid w:val="002F0F3B"/>
    <w:rsid w:val="003435B6"/>
    <w:rsid w:val="00362BE9"/>
    <w:rsid w:val="00387171"/>
    <w:rsid w:val="004E5E1A"/>
    <w:rsid w:val="00513AB9"/>
    <w:rsid w:val="00561CF7"/>
    <w:rsid w:val="005A222B"/>
    <w:rsid w:val="00685504"/>
    <w:rsid w:val="00917837"/>
    <w:rsid w:val="009315E0"/>
    <w:rsid w:val="00A13621"/>
    <w:rsid w:val="00AC51B3"/>
    <w:rsid w:val="00BB52B4"/>
    <w:rsid w:val="00C042D2"/>
    <w:rsid w:val="00CA1D99"/>
    <w:rsid w:val="00D44EEF"/>
    <w:rsid w:val="00D6641A"/>
    <w:rsid w:val="00DB19BA"/>
    <w:rsid w:val="00F34109"/>
    <w:rsid w:val="00FF0CC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042D2"/>
  </w:style>
  <w:style w:type="paragraph" w:styleId="Nadpis1">
    <w:name w:val="heading 1"/>
    <w:basedOn w:val="Normlny"/>
    <w:next w:val="Normlny"/>
    <w:link w:val="Nadpis1Char"/>
    <w:uiPriority w:val="9"/>
    <w:qFormat/>
    <w:rsid w:val="00685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6855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68550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85504"/>
    <w:rPr>
      <w:rFonts w:ascii="Tahoma" w:hAnsi="Tahoma" w:cs="Tahoma"/>
      <w:sz w:val="16"/>
      <w:szCs w:val="16"/>
    </w:rPr>
  </w:style>
  <w:style w:type="paragraph" w:styleId="Bezriadkovania">
    <w:name w:val="No Spacing"/>
    <w:uiPriority w:val="1"/>
    <w:qFormat/>
    <w:rsid w:val="00685504"/>
    <w:pPr>
      <w:spacing w:after="0" w:line="240" w:lineRule="auto"/>
    </w:pPr>
  </w:style>
  <w:style w:type="character" w:customStyle="1" w:styleId="Nadpis1Char">
    <w:name w:val="Nadpis 1 Char"/>
    <w:basedOn w:val="Predvolenpsmoodseku"/>
    <w:link w:val="Nadpis1"/>
    <w:uiPriority w:val="9"/>
    <w:rsid w:val="00685504"/>
    <w:rPr>
      <w:rFonts w:asciiTheme="majorHAnsi" w:eastAsiaTheme="majorEastAsia" w:hAnsiTheme="majorHAnsi" w:cstheme="majorBidi"/>
      <w:b/>
      <w:bCs/>
      <w:color w:val="365F91" w:themeColor="accent1" w:themeShade="BF"/>
      <w:sz w:val="28"/>
      <w:szCs w:val="28"/>
    </w:rPr>
  </w:style>
  <w:style w:type="paragraph" w:styleId="Nzov">
    <w:name w:val="Title"/>
    <w:basedOn w:val="Normlny"/>
    <w:next w:val="Normlny"/>
    <w:link w:val="NzovChar"/>
    <w:uiPriority w:val="10"/>
    <w:qFormat/>
    <w:rsid w:val="006855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685504"/>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Predvolenpsmoodseku"/>
    <w:link w:val="Nadpis2"/>
    <w:uiPriority w:val="9"/>
    <w:rsid w:val="00685504"/>
    <w:rPr>
      <w:rFonts w:asciiTheme="majorHAnsi" w:eastAsiaTheme="majorEastAsia" w:hAnsiTheme="majorHAnsi" w:cstheme="majorBidi"/>
      <w:b/>
      <w:bCs/>
      <w:color w:val="4F81BD" w:themeColor="accent1"/>
      <w:sz w:val="26"/>
      <w:szCs w:val="26"/>
    </w:rPr>
  </w:style>
  <w:style w:type="paragraph" w:styleId="Zkladntext">
    <w:name w:val="Body Text"/>
    <w:basedOn w:val="Normlny"/>
    <w:link w:val="ZkladntextChar"/>
    <w:uiPriority w:val="1"/>
    <w:qFormat/>
    <w:rsid w:val="00685504"/>
    <w:pPr>
      <w:widowControl w:val="0"/>
      <w:autoSpaceDE w:val="0"/>
      <w:autoSpaceDN w:val="0"/>
      <w:spacing w:after="0" w:line="240" w:lineRule="auto"/>
    </w:pPr>
    <w:rPr>
      <w:rFonts w:ascii="Arial" w:eastAsia="Arial" w:hAnsi="Arial" w:cs="Arial"/>
      <w:sz w:val="16"/>
      <w:szCs w:val="16"/>
    </w:rPr>
  </w:style>
  <w:style w:type="character" w:customStyle="1" w:styleId="ZkladntextChar">
    <w:name w:val="Základný text Char"/>
    <w:basedOn w:val="Predvolenpsmoodseku"/>
    <w:link w:val="Zkladntext"/>
    <w:uiPriority w:val="1"/>
    <w:rsid w:val="00685504"/>
    <w:rPr>
      <w:rFonts w:ascii="Arial" w:eastAsia="Arial" w:hAnsi="Arial" w:cs="Arial"/>
      <w:sz w:val="16"/>
      <w:szCs w:val="16"/>
      <w:lang w:val="sk"/>
    </w:rPr>
  </w:style>
  <w:style w:type="table" w:customStyle="1" w:styleId="TableNormal">
    <w:name w:val="Table Normal"/>
    <w:uiPriority w:val="2"/>
    <w:semiHidden/>
    <w:unhideWhenUsed/>
    <w:qFormat/>
    <w:rsid w:val="00685504"/>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685504"/>
    <w:pPr>
      <w:widowControl w:val="0"/>
      <w:autoSpaceDE w:val="0"/>
      <w:autoSpaceDN w:val="0"/>
      <w:spacing w:after="0" w:line="240" w:lineRule="auto"/>
    </w:pPr>
    <w:rPr>
      <w:rFonts w:ascii="Arial" w:eastAsia="Arial" w:hAnsi="Arial" w:cs="Arial"/>
    </w:rPr>
  </w:style>
  <w:style w:type="paragraph" w:styleId="Odsekzoznamu">
    <w:name w:val="List Paragraph"/>
    <w:basedOn w:val="Normlny"/>
    <w:uiPriority w:val="1"/>
    <w:qFormat/>
    <w:rsid w:val="002D38CF"/>
    <w:pPr>
      <w:widowControl w:val="0"/>
      <w:autoSpaceDE w:val="0"/>
      <w:autoSpaceDN w:val="0"/>
      <w:spacing w:before="37" w:after="0" w:line="240" w:lineRule="auto"/>
      <w:ind w:left="588" w:hanging="203"/>
    </w:pPr>
    <w:rPr>
      <w:rFonts w:ascii="Arial" w:eastAsia="Arial" w:hAnsi="Arial" w:cs="Arial"/>
    </w:rPr>
  </w:style>
  <w:style w:type="table" w:styleId="Mriekatabuky">
    <w:name w:val="Table Grid"/>
    <w:basedOn w:val="Normlnatabuka"/>
    <w:uiPriority w:val="59"/>
    <w:rsid w:val="00264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042D2"/>
  </w:style>
  <w:style w:type="paragraph" w:styleId="Nadpis1">
    <w:name w:val="heading 1"/>
    <w:basedOn w:val="Normlny"/>
    <w:next w:val="Normlny"/>
    <w:link w:val="Nadpis1Char"/>
    <w:uiPriority w:val="9"/>
    <w:qFormat/>
    <w:rsid w:val="006855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68550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68550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85504"/>
    <w:rPr>
      <w:rFonts w:ascii="Tahoma" w:hAnsi="Tahoma" w:cs="Tahoma"/>
      <w:sz w:val="16"/>
      <w:szCs w:val="16"/>
    </w:rPr>
  </w:style>
  <w:style w:type="paragraph" w:styleId="Bezriadkovania">
    <w:name w:val="No Spacing"/>
    <w:uiPriority w:val="1"/>
    <w:qFormat/>
    <w:rsid w:val="00685504"/>
    <w:pPr>
      <w:spacing w:after="0" w:line="240" w:lineRule="auto"/>
    </w:pPr>
  </w:style>
  <w:style w:type="character" w:customStyle="1" w:styleId="Nadpis1Char">
    <w:name w:val="Nadpis 1 Char"/>
    <w:basedOn w:val="Predvolenpsmoodseku"/>
    <w:link w:val="Nadpis1"/>
    <w:uiPriority w:val="9"/>
    <w:rsid w:val="00685504"/>
    <w:rPr>
      <w:rFonts w:asciiTheme="majorHAnsi" w:eastAsiaTheme="majorEastAsia" w:hAnsiTheme="majorHAnsi" w:cstheme="majorBidi"/>
      <w:b/>
      <w:bCs/>
      <w:color w:val="365F91" w:themeColor="accent1" w:themeShade="BF"/>
      <w:sz w:val="28"/>
      <w:szCs w:val="28"/>
    </w:rPr>
  </w:style>
  <w:style w:type="paragraph" w:styleId="Nzov">
    <w:name w:val="Title"/>
    <w:basedOn w:val="Normlny"/>
    <w:next w:val="Normlny"/>
    <w:link w:val="NzovChar"/>
    <w:uiPriority w:val="10"/>
    <w:qFormat/>
    <w:rsid w:val="006855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685504"/>
    <w:rPr>
      <w:rFonts w:asciiTheme="majorHAnsi" w:eastAsiaTheme="majorEastAsia" w:hAnsiTheme="majorHAnsi" w:cstheme="majorBidi"/>
      <w:color w:val="17365D" w:themeColor="text2" w:themeShade="BF"/>
      <w:spacing w:val="5"/>
      <w:kern w:val="28"/>
      <w:sz w:val="52"/>
      <w:szCs w:val="52"/>
    </w:rPr>
  </w:style>
  <w:style w:type="character" w:customStyle="1" w:styleId="Nadpis2Char">
    <w:name w:val="Nadpis 2 Char"/>
    <w:basedOn w:val="Predvolenpsmoodseku"/>
    <w:link w:val="Nadpis2"/>
    <w:uiPriority w:val="9"/>
    <w:rsid w:val="00685504"/>
    <w:rPr>
      <w:rFonts w:asciiTheme="majorHAnsi" w:eastAsiaTheme="majorEastAsia" w:hAnsiTheme="majorHAnsi" w:cstheme="majorBidi"/>
      <w:b/>
      <w:bCs/>
      <w:color w:val="4F81BD" w:themeColor="accent1"/>
      <w:sz w:val="26"/>
      <w:szCs w:val="26"/>
    </w:rPr>
  </w:style>
  <w:style w:type="paragraph" w:styleId="Zkladntext">
    <w:name w:val="Body Text"/>
    <w:basedOn w:val="Normlny"/>
    <w:link w:val="ZkladntextChar"/>
    <w:uiPriority w:val="1"/>
    <w:qFormat/>
    <w:rsid w:val="00685504"/>
    <w:pPr>
      <w:widowControl w:val="0"/>
      <w:autoSpaceDE w:val="0"/>
      <w:autoSpaceDN w:val="0"/>
      <w:spacing w:after="0" w:line="240" w:lineRule="auto"/>
    </w:pPr>
    <w:rPr>
      <w:rFonts w:ascii="Arial" w:eastAsia="Arial" w:hAnsi="Arial" w:cs="Arial"/>
      <w:sz w:val="16"/>
      <w:szCs w:val="16"/>
    </w:rPr>
  </w:style>
  <w:style w:type="character" w:customStyle="1" w:styleId="ZkladntextChar">
    <w:name w:val="Základný text Char"/>
    <w:basedOn w:val="Predvolenpsmoodseku"/>
    <w:link w:val="Zkladntext"/>
    <w:uiPriority w:val="1"/>
    <w:rsid w:val="00685504"/>
    <w:rPr>
      <w:rFonts w:ascii="Arial" w:eastAsia="Arial" w:hAnsi="Arial" w:cs="Arial"/>
      <w:sz w:val="16"/>
      <w:szCs w:val="16"/>
      <w:lang w:val="sk"/>
    </w:rPr>
  </w:style>
  <w:style w:type="table" w:customStyle="1" w:styleId="TableNormal">
    <w:name w:val="Table Normal"/>
    <w:uiPriority w:val="2"/>
    <w:semiHidden/>
    <w:unhideWhenUsed/>
    <w:qFormat/>
    <w:rsid w:val="00685504"/>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685504"/>
    <w:pPr>
      <w:widowControl w:val="0"/>
      <w:autoSpaceDE w:val="0"/>
      <w:autoSpaceDN w:val="0"/>
      <w:spacing w:after="0" w:line="240" w:lineRule="auto"/>
    </w:pPr>
    <w:rPr>
      <w:rFonts w:ascii="Arial" w:eastAsia="Arial" w:hAnsi="Arial" w:cs="Arial"/>
    </w:rPr>
  </w:style>
  <w:style w:type="paragraph" w:styleId="Odsekzoznamu">
    <w:name w:val="List Paragraph"/>
    <w:basedOn w:val="Normlny"/>
    <w:uiPriority w:val="1"/>
    <w:qFormat/>
    <w:rsid w:val="002D38CF"/>
    <w:pPr>
      <w:widowControl w:val="0"/>
      <w:autoSpaceDE w:val="0"/>
      <w:autoSpaceDN w:val="0"/>
      <w:spacing w:before="37" w:after="0" w:line="240" w:lineRule="auto"/>
      <w:ind w:left="588" w:hanging="203"/>
    </w:pPr>
    <w:rPr>
      <w:rFonts w:ascii="Arial" w:eastAsia="Arial" w:hAnsi="Arial" w:cs="Arial"/>
    </w:rPr>
  </w:style>
  <w:style w:type="table" w:styleId="Mriekatabuky">
    <w:name w:val="Table Grid"/>
    <w:basedOn w:val="Normlnatabuka"/>
    <w:uiPriority w:val="59"/>
    <w:rsid w:val="002649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42094">
      <w:bodyDiv w:val="1"/>
      <w:marLeft w:val="0"/>
      <w:marRight w:val="0"/>
      <w:marTop w:val="0"/>
      <w:marBottom w:val="0"/>
      <w:divBdr>
        <w:top w:val="none" w:sz="0" w:space="0" w:color="auto"/>
        <w:left w:val="none" w:sz="0" w:space="0" w:color="auto"/>
        <w:bottom w:val="none" w:sz="0" w:space="0" w:color="auto"/>
        <w:right w:val="none" w:sz="0" w:space="0" w:color="auto"/>
      </w:divBdr>
    </w:div>
    <w:div w:id="269746255">
      <w:bodyDiv w:val="1"/>
      <w:marLeft w:val="0"/>
      <w:marRight w:val="0"/>
      <w:marTop w:val="0"/>
      <w:marBottom w:val="0"/>
      <w:divBdr>
        <w:top w:val="none" w:sz="0" w:space="0" w:color="auto"/>
        <w:left w:val="none" w:sz="0" w:space="0" w:color="auto"/>
        <w:bottom w:val="none" w:sz="0" w:space="0" w:color="auto"/>
        <w:right w:val="none" w:sz="0" w:space="0" w:color="auto"/>
      </w:divBdr>
    </w:div>
    <w:div w:id="323583705">
      <w:bodyDiv w:val="1"/>
      <w:marLeft w:val="0"/>
      <w:marRight w:val="0"/>
      <w:marTop w:val="0"/>
      <w:marBottom w:val="0"/>
      <w:divBdr>
        <w:top w:val="none" w:sz="0" w:space="0" w:color="auto"/>
        <w:left w:val="none" w:sz="0" w:space="0" w:color="auto"/>
        <w:bottom w:val="none" w:sz="0" w:space="0" w:color="auto"/>
        <w:right w:val="none" w:sz="0" w:space="0" w:color="auto"/>
      </w:divBdr>
    </w:div>
    <w:div w:id="346642577">
      <w:bodyDiv w:val="1"/>
      <w:marLeft w:val="0"/>
      <w:marRight w:val="0"/>
      <w:marTop w:val="0"/>
      <w:marBottom w:val="0"/>
      <w:divBdr>
        <w:top w:val="none" w:sz="0" w:space="0" w:color="auto"/>
        <w:left w:val="none" w:sz="0" w:space="0" w:color="auto"/>
        <w:bottom w:val="none" w:sz="0" w:space="0" w:color="auto"/>
        <w:right w:val="none" w:sz="0" w:space="0" w:color="auto"/>
      </w:divBdr>
    </w:div>
    <w:div w:id="367992927">
      <w:bodyDiv w:val="1"/>
      <w:marLeft w:val="0"/>
      <w:marRight w:val="0"/>
      <w:marTop w:val="0"/>
      <w:marBottom w:val="0"/>
      <w:divBdr>
        <w:top w:val="none" w:sz="0" w:space="0" w:color="auto"/>
        <w:left w:val="none" w:sz="0" w:space="0" w:color="auto"/>
        <w:bottom w:val="none" w:sz="0" w:space="0" w:color="auto"/>
        <w:right w:val="none" w:sz="0" w:space="0" w:color="auto"/>
      </w:divBdr>
    </w:div>
    <w:div w:id="409473963">
      <w:bodyDiv w:val="1"/>
      <w:marLeft w:val="0"/>
      <w:marRight w:val="0"/>
      <w:marTop w:val="0"/>
      <w:marBottom w:val="0"/>
      <w:divBdr>
        <w:top w:val="none" w:sz="0" w:space="0" w:color="auto"/>
        <w:left w:val="none" w:sz="0" w:space="0" w:color="auto"/>
        <w:bottom w:val="none" w:sz="0" w:space="0" w:color="auto"/>
        <w:right w:val="none" w:sz="0" w:space="0" w:color="auto"/>
      </w:divBdr>
    </w:div>
    <w:div w:id="457185135">
      <w:bodyDiv w:val="1"/>
      <w:marLeft w:val="0"/>
      <w:marRight w:val="0"/>
      <w:marTop w:val="0"/>
      <w:marBottom w:val="0"/>
      <w:divBdr>
        <w:top w:val="none" w:sz="0" w:space="0" w:color="auto"/>
        <w:left w:val="none" w:sz="0" w:space="0" w:color="auto"/>
        <w:bottom w:val="none" w:sz="0" w:space="0" w:color="auto"/>
        <w:right w:val="none" w:sz="0" w:space="0" w:color="auto"/>
      </w:divBdr>
    </w:div>
    <w:div w:id="486751593">
      <w:bodyDiv w:val="1"/>
      <w:marLeft w:val="0"/>
      <w:marRight w:val="0"/>
      <w:marTop w:val="0"/>
      <w:marBottom w:val="0"/>
      <w:divBdr>
        <w:top w:val="none" w:sz="0" w:space="0" w:color="auto"/>
        <w:left w:val="none" w:sz="0" w:space="0" w:color="auto"/>
        <w:bottom w:val="none" w:sz="0" w:space="0" w:color="auto"/>
        <w:right w:val="none" w:sz="0" w:space="0" w:color="auto"/>
      </w:divBdr>
    </w:div>
    <w:div w:id="512384079">
      <w:bodyDiv w:val="1"/>
      <w:marLeft w:val="0"/>
      <w:marRight w:val="0"/>
      <w:marTop w:val="0"/>
      <w:marBottom w:val="0"/>
      <w:divBdr>
        <w:top w:val="none" w:sz="0" w:space="0" w:color="auto"/>
        <w:left w:val="none" w:sz="0" w:space="0" w:color="auto"/>
        <w:bottom w:val="none" w:sz="0" w:space="0" w:color="auto"/>
        <w:right w:val="none" w:sz="0" w:space="0" w:color="auto"/>
      </w:divBdr>
    </w:div>
    <w:div w:id="565190221">
      <w:bodyDiv w:val="1"/>
      <w:marLeft w:val="0"/>
      <w:marRight w:val="0"/>
      <w:marTop w:val="0"/>
      <w:marBottom w:val="0"/>
      <w:divBdr>
        <w:top w:val="none" w:sz="0" w:space="0" w:color="auto"/>
        <w:left w:val="none" w:sz="0" w:space="0" w:color="auto"/>
        <w:bottom w:val="none" w:sz="0" w:space="0" w:color="auto"/>
        <w:right w:val="none" w:sz="0" w:space="0" w:color="auto"/>
      </w:divBdr>
    </w:div>
    <w:div w:id="646860150">
      <w:bodyDiv w:val="1"/>
      <w:marLeft w:val="0"/>
      <w:marRight w:val="0"/>
      <w:marTop w:val="0"/>
      <w:marBottom w:val="0"/>
      <w:divBdr>
        <w:top w:val="none" w:sz="0" w:space="0" w:color="auto"/>
        <w:left w:val="none" w:sz="0" w:space="0" w:color="auto"/>
        <w:bottom w:val="none" w:sz="0" w:space="0" w:color="auto"/>
        <w:right w:val="none" w:sz="0" w:space="0" w:color="auto"/>
      </w:divBdr>
    </w:div>
    <w:div w:id="716776521">
      <w:bodyDiv w:val="1"/>
      <w:marLeft w:val="0"/>
      <w:marRight w:val="0"/>
      <w:marTop w:val="0"/>
      <w:marBottom w:val="0"/>
      <w:divBdr>
        <w:top w:val="none" w:sz="0" w:space="0" w:color="auto"/>
        <w:left w:val="none" w:sz="0" w:space="0" w:color="auto"/>
        <w:bottom w:val="none" w:sz="0" w:space="0" w:color="auto"/>
        <w:right w:val="none" w:sz="0" w:space="0" w:color="auto"/>
      </w:divBdr>
    </w:div>
    <w:div w:id="837770993">
      <w:bodyDiv w:val="1"/>
      <w:marLeft w:val="0"/>
      <w:marRight w:val="0"/>
      <w:marTop w:val="0"/>
      <w:marBottom w:val="0"/>
      <w:divBdr>
        <w:top w:val="none" w:sz="0" w:space="0" w:color="auto"/>
        <w:left w:val="none" w:sz="0" w:space="0" w:color="auto"/>
        <w:bottom w:val="none" w:sz="0" w:space="0" w:color="auto"/>
        <w:right w:val="none" w:sz="0" w:space="0" w:color="auto"/>
      </w:divBdr>
    </w:div>
    <w:div w:id="1006514692">
      <w:bodyDiv w:val="1"/>
      <w:marLeft w:val="0"/>
      <w:marRight w:val="0"/>
      <w:marTop w:val="0"/>
      <w:marBottom w:val="0"/>
      <w:divBdr>
        <w:top w:val="none" w:sz="0" w:space="0" w:color="auto"/>
        <w:left w:val="none" w:sz="0" w:space="0" w:color="auto"/>
        <w:bottom w:val="none" w:sz="0" w:space="0" w:color="auto"/>
        <w:right w:val="none" w:sz="0" w:space="0" w:color="auto"/>
      </w:divBdr>
    </w:div>
    <w:div w:id="1242327778">
      <w:bodyDiv w:val="1"/>
      <w:marLeft w:val="0"/>
      <w:marRight w:val="0"/>
      <w:marTop w:val="0"/>
      <w:marBottom w:val="0"/>
      <w:divBdr>
        <w:top w:val="none" w:sz="0" w:space="0" w:color="auto"/>
        <w:left w:val="none" w:sz="0" w:space="0" w:color="auto"/>
        <w:bottom w:val="none" w:sz="0" w:space="0" w:color="auto"/>
        <w:right w:val="none" w:sz="0" w:space="0" w:color="auto"/>
      </w:divBdr>
    </w:div>
    <w:div w:id="1286808894">
      <w:bodyDiv w:val="1"/>
      <w:marLeft w:val="0"/>
      <w:marRight w:val="0"/>
      <w:marTop w:val="0"/>
      <w:marBottom w:val="0"/>
      <w:divBdr>
        <w:top w:val="none" w:sz="0" w:space="0" w:color="auto"/>
        <w:left w:val="none" w:sz="0" w:space="0" w:color="auto"/>
        <w:bottom w:val="none" w:sz="0" w:space="0" w:color="auto"/>
        <w:right w:val="none" w:sz="0" w:space="0" w:color="auto"/>
      </w:divBdr>
    </w:div>
    <w:div w:id="1296764285">
      <w:bodyDiv w:val="1"/>
      <w:marLeft w:val="0"/>
      <w:marRight w:val="0"/>
      <w:marTop w:val="0"/>
      <w:marBottom w:val="0"/>
      <w:divBdr>
        <w:top w:val="none" w:sz="0" w:space="0" w:color="auto"/>
        <w:left w:val="none" w:sz="0" w:space="0" w:color="auto"/>
        <w:bottom w:val="none" w:sz="0" w:space="0" w:color="auto"/>
        <w:right w:val="none" w:sz="0" w:space="0" w:color="auto"/>
      </w:divBdr>
    </w:div>
    <w:div w:id="1416779487">
      <w:bodyDiv w:val="1"/>
      <w:marLeft w:val="0"/>
      <w:marRight w:val="0"/>
      <w:marTop w:val="0"/>
      <w:marBottom w:val="0"/>
      <w:divBdr>
        <w:top w:val="none" w:sz="0" w:space="0" w:color="auto"/>
        <w:left w:val="none" w:sz="0" w:space="0" w:color="auto"/>
        <w:bottom w:val="none" w:sz="0" w:space="0" w:color="auto"/>
        <w:right w:val="none" w:sz="0" w:space="0" w:color="auto"/>
      </w:divBdr>
    </w:div>
    <w:div w:id="1443306004">
      <w:bodyDiv w:val="1"/>
      <w:marLeft w:val="0"/>
      <w:marRight w:val="0"/>
      <w:marTop w:val="0"/>
      <w:marBottom w:val="0"/>
      <w:divBdr>
        <w:top w:val="none" w:sz="0" w:space="0" w:color="auto"/>
        <w:left w:val="none" w:sz="0" w:space="0" w:color="auto"/>
        <w:bottom w:val="none" w:sz="0" w:space="0" w:color="auto"/>
        <w:right w:val="none" w:sz="0" w:space="0" w:color="auto"/>
      </w:divBdr>
    </w:div>
    <w:div w:id="1564481669">
      <w:bodyDiv w:val="1"/>
      <w:marLeft w:val="0"/>
      <w:marRight w:val="0"/>
      <w:marTop w:val="0"/>
      <w:marBottom w:val="0"/>
      <w:divBdr>
        <w:top w:val="none" w:sz="0" w:space="0" w:color="auto"/>
        <w:left w:val="none" w:sz="0" w:space="0" w:color="auto"/>
        <w:bottom w:val="none" w:sz="0" w:space="0" w:color="auto"/>
        <w:right w:val="none" w:sz="0" w:space="0" w:color="auto"/>
      </w:divBdr>
    </w:div>
    <w:div w:id="1687976006">
      <w:bodyDiv w:val="1"/>
      <w:marLeft w:val="0"/>
      <w:marRight w:val="0"/>
      <w:marTop w:val="0"/>
      <w:marBottom w:val="0"/>
      <w:divBdr>
        <w:top w:val="none" w:sz="0" w:space="0" w:color="auto"/>
        <w:left w:val="none" w:sz="0" w:space="0" w:color="auto"/>
        <w:bottom w:val="none" w:sz="0" w:space="0" w:color="auto"/>
        <w:right w:val="none" w:sz="0" w:space="0" w:color="auto"/>
      </w:divBdr>
    </w:div>
    <w:div w:id="1763647232">
      <w:bodyDiv w:val="1"/>
      <w:marLeft w:val="0"/>
      <w:marRight w:val="0"/>
      <w:marTop w:val="0"/>
      <w:marBottom w:val="0"/>
      <w:divBdr>
        <w:top w:val="none" w:sz="0" w:space="0" w:color="auto"/>
        <w:left w:val="none" w:sz="0" w:space="0" w:color="auto"/>
        <w:bottom w:val="none" w:sz="0" w:space="0" w:color="auto"/>
        <w:right w:val="none" w:sz="0" w:space="0" w:color="auto"/>
      </w:divBdr>
    </w:div>
    <w:div w:id="1775705715">
      <w:bodyDiv w:val="1"/>
      <w:marLeft w:val="0"/>
      <w:marRight w:val="0"/>
      <w:marTop w:val="0"/>
      <w:marBottom w:val="0"/>
      <w:divBdr>
        <w:top w:val="none" w:sz="0" w:space="0" w:color="auto"/>
        <w:left w:val="none" w:sz="0" w:space="0" w:color="auto"/>
        <w:bottom w:val="none" w:sz="0" w:space="0" w:color="auto"/>
        <w:right w:val="none" w:sz="0" w:space="0" w:color="auto"/>
      </w:divBdr>
    </w:div>
    <w:div w:id="1820807242">
      <w:bodyDiv w:val="1"/>
      <w:marLeft w:val="0"/>
      <w:marRight w:val="0"/>
      <w:marTop w:val="0"/>
      <w:marBottom w:val="0"/>
      <w:divBdr>
        <w:top w:val="none" w:sz="0" w:space="0" w:color="auto"/>
        <w:left w:val="none" w:sz="0" w:space="0" w:color="auto"/>
        <w:bottom w:val="none" w:sz="0" w:space="0" w:color="auto"/>
        <w:right w:val="none" w:sz="0" w:space="0" w:color="auto"/>
      </w:divBdr>
    </w:div>
    <w:div w:id="1842694670">
      <w:bodyDiv w:val="1"/>
      <w:marLeft w:val="0"/>
      <w:marRight w:val="0"/>
      <w:marTop w:val="0"/>
      <w:marBottom w:val="0"/>
      <w:divBdr>
        <w:top w:val="none" w:sz="0" w:space="0" w:color="auto"/>
        <w:left w:val="none" w:sz="0" w:space="0" w:color="auto"/>
        <w:bottom w:val="none" w:sz="0" w:space="0" w:color="auto"/>
        <w:right w:val="none" w:sz="0" w:space="0" w:color="auto"/>
      </w:divBdr>
    </w:div>
    <w:div w:id="1875773406">
      <w:bodyDiv w:val="1"/>
      <w:marLeft w:val="0"/>
      <w:marRight w:val="0"/>
      <w:marTop w:val="0"/>
      <w:marBottom w:val="0"/>
      <w:divBdr>
        <w:top w:val="none" w:sz="0" w:space="0" w:color="auto"/>
        <w:left w:val="none" w:sz="0" w:space="0" w:color="auto"/>
        <w:bottom w:val="none" w:sz="0" w:space="0" w:color="auto"/>
        <w:right w:val="none" w:sz="0" w:space="0" w:color="auto"/>
      </w:divBdr>
    </w:div>
    <w:div w:id="1924682310">
      <w:bodyDiv w:val="1"/>
      <w:marLeft w:val="0"/>
      <w:marRight w:val="0"/>
      <w:marTop w:val="0"/>
      <w:marBottom w:val="0"/>
      <w:divBdr>
        <w:top w:val="none" w:sz="0" w:space="0" w:color="auto"/>
        <w:left w:val="none" w:sz="0" w:space="0" w:color="auto"/>
        <w:bottom w:val="none" w:sz="0" w:space="0" w:color="auto"/>
        <w:right w:val="none" w:sz="0" w:space="0" w:color="auto"/>
      </w:divBdr>
    </w:div>
    <w:div w:id="203981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2879</Words>
  <Characters>16413</Characters>
  <Application>Microsoft Office Word</Application>
  <DocSecurity>0</DocSecurity>
  <Lines>136</Lines>
  <Paragraphs>38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LN5</dc:creator>
  <cp:lastModifiedBy>Tomas</cp:lastModifiedBy>
  <cp:revision>2</cp:revision>
  <dcterms:created xsi:type="dcterms:W3CDTF">2023-05-26T09:12:00Z</dcterms:created>
  <dcterms:modified xsi:type="dcterms:W3CDTF">2023-05-26T09:12:00Z</dcterms:modified>
</cp:coreProperties>
</file>